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52DBF" w14:textId="178FF7E9" w:rsidR="008C1545" w:rsidRDefault="007B3CB2" w:rsidP="00A01DFB">
      <w:pPr>
        <w:jc w:val="both"/>
        <w:rPr>
          <w:sz w:val="28"/>
        </w:rPr>
      </w:pPr>
      <w:r>
        <w:rPr>
          <w:b/>
          <w:bCs/>
          <w:noProof/>
        </w:rPr>
        <w:drawing>
          <wp:inline distT="0" distB="0" distL="0" distR="0" wp14:anchorId="6CBED9C9" wp14:editId="13D271FF">
            <wp:extent cx="2552724" cy="2830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52724" cy="2830195"/>
                    </a:xfrm>
                    <a:prstGeom prst="rect">
                      <a:avLst/>
                    </a:prstGeom>
                    <a:noFill/>
                    <a:ln>
                      <a:noFill/>
                    </a:ln>
                  </pic:spPr>
                </pic:pic>
              </a:graphicData>
            </a:graphic>
          </wp:inline>
        </w:drawing>
      </w:r>
    </w:p>
    <w:p w14:paraId="3C28D7C5" w14:textId="77777777" w:rsidR="008C1545" w:rsidRDefault="008C1545" w:rsidP="00A01DFB">
      <w:pPr>
        <w:jc w:val="both"/>
        <w:rPr>
          <w:sz w:val="28"/>
        </w:rPr>
      </w:pPr>
    </w:p>
    <w:p w14:paraId="05EA832D" w14:textId="77777777" w:rsidR="008C1545" w:rsidRDefault="008C1545" w:rsidP="00A01DFB">
      <w:pPr>
        <w:jc w:val="both"/>
        <w:rPr>
          <w:sz w:val="28"/>
        </w:rPr>
      </w:pPr>
    </w:p>
    <w:p w14:paraId="10B70A53" w14:textId="77777777" w:rsidR="008C1545" w:rsidRDefault="008C1545" w:rsidP="00A01DFB">
      <w:pPr>
        <w:jc w:val="both"/>
        <w:rPr>
          <w:sz w:val="28"/>
        </w:rPr>
      </w:pPr>
    </w:p>
    <w:p w14:paraId="5913D5BD" w14:textId="77777777" w:rsidR="008C1545" w:rsidRDefault="00526E97" w:rsidP="00A01DFB">
      <w:pPr>
        <w:pStyle w:val="Heading5"/>
        <w:spacing w:before="120" w:after="120"/>
        <w:rPr>
          <w:b w:val="0"/>
          <w:bCs w:val="0"/>
          <w:sz w:val="32"/>
        </w:rPr>
      </w:pPr>
      <w:r>
        <w:rPr>
          <w:b w:val="0"/>
          <w:bCs w:val="0"/>
          <w:sz w:val="32"/>
        </w:rPr>
        <w:t>REQUEST FOR QUALIFICATIONS</w:t>
      </w:r>
    </w:p>
    <w:p w14:paraId="68FB875A" w14:textId="77777777" w:rsidR="008C1545" w:rsidRDefault="008C1545" w:rsidP="00A01DFB">
      <w:pPr>
        <w:spacing w:before="120" w:after="120"/>
        <w:jc w:val="both"/>
        <w:rPr>
          <w:sz w:val="32"/>
        </w:rPr>
      </w:pPr>
    </w:p>
    <w:p w14:paraId="148483C8" w14:textId="77777777" w:rsidR="00526E97" w:rsidRDefault="00526E97" w:rsidP="00A01DFB">
      <w:pPr>
        <w:pStyle w:val="Heading7"/>
        <w:jc w:val="both"/>
      </w:pPr>
      <w:r>
        <w:t>CERTIFIED FARMERS MARKET</w:t>
      </w:r>
      <w:r w:rsidR="004C627C">
        <w:t xml:space="preserve"> </w:t>
      </w:r>
      <w:r>
        <w:t>OPERATION</w:t>
      </w:r>
      <w:r w:rsidR="004C627C">
        <w:t xml:space="preserve"> </w:t>
      </w:r>
    </w:p>
    <w:p w14:paraId="3AC03B57" w14:textId="77777777" w:rsidR="008C1545" w:rsidRDefault="004C627C" w:rsidP="00A01DFB">
      <w:pPr>
        <w:pStyle w:val="Heading7"/>
        <w:jc w:val="both"/>
      </w:pPr>
      <w:smartTag w:uri="urn:schemas-microsoft-com:office:smarttags" w:element="place">
        <w:smartTag w:uri="urn:schemas-microsoft-com:office:smarttags" w:element="PlaceName">
          <w:r>
            <w:t>SOUTH GATE</w:t>
          </w:r>
        </w:smartTag>
        <w:r>
          <w:t xml:space="preserve"> </w:t>
        </w:r>
        <w:smartTag w:uri="urn:schemas-microsoft-com:office:smarttags" w:element="PlaceType">
          <w:r>
            <w:t>P</w:t>
          </w:r>
          <w:r w:rsidR="00526E97">
            <w:t>ARK</w:t>
          </w:r>
        </w:smartTag>
      </w:smartTag>
      <w:r w:rsidR="00526E97">
        <w:t xml:space="preserve"> </w:t>
      </w:r>
    </w:p>
    <w:p w14:paraId="7BB14E78" w14:textId="77777777" w:rsidR="008C1545" w:rsidRDefault="008C1545" w:rsidP="00A01DFB">
      <w:pPr>
        <w:pStyle w:val="Heading6"/>
        <w:jc w:val="both"/>
        <w:rPr>
          <w:b/>
          <w:bCs/>
        </w:rPr>
      </w:pPr>
      <w:r>
        <w:rPr>
          <w:b/>
          <w:bCs/>
        </w:rPr>
        <w:t xml:space="preserve">FOR </w:t>
      </w:r>
      <w:r w:rsidR="008324B9">
        <w:rPr>
          <w:b/>
          <w:bCs/>
        </w:rPr>
        <w:t>THE</w:t>
      </w:r>
      <w:r w:rsidR="00526E97">
        <w:rPr>
          <w:b/>
          <w:bCs/>
        </w:rPr>
        <w:t xml:space="preserve"> </w:t>
      </w:r>
      <w:smartTag w:uri="urn:schemas-microsoft-com:office:smarttags" w:element="stockticker">
        <w:r w:rsidR="008324B9">
          <w:rPr>
            <w:b/>
            <w:bCs/>
          </w:rPr>
          <w:t>CITY</w:t>
        </w:r>
      </w:smartTag>
      <w:r w:rsidR="008324B9">
        <w:rPr>
          <w:b/>
          <w:bCs/>
        </w:rPr>
        <w:t xml:space="preserve"> OF </w:t>
      </w:r>
      <w:smartTag w:uri="urn:schemas-microsoft-com:office:smarttags" w:element="City">
        <w:smartTag w:uri="urn:schemas-microsoft-com:office:smarttags" w:element="place">
          <w:r w:rsidR="008324B9">
            <w:rPr>
              <w:b/>
              <w:bCs/>
            </w:rPr>
            <w:t>SOUTH GATE</w:t>
          </w:r>
        </w:smartTag>
      </w:smartTag>
    </w:p>
    <w:p w14:paraId="5C1C57F0" w14:textId="77777777" w:rsidR="008C1545" w:rsidRDefault="008C1545" w:rsidP="00A01DFB">
      <w:pPr>
        <w:spacing w:before="120" w:after="120"/>
        <w:jc w:val="both"/>
        <w:rPr>
          <w:b/>
          <w:bCs/>
          <w:sz w:val="32"/>
          <w:u w:val="single"/>
        </w:rPr>
      </w:pPr>
      <w:r>
        <w:rPr>
          <w:b/>
          <w:bCs/>
          <w:sz w:val="32"/>
          <w:u w:val="single"/>
        </w:rPr>
        <w:t>Contact Information:</w:t>
      </w:r>
    </w:p>
    <w:p w14:paraId="46668640" w14:textId="18B61626" w:rsidR="008C1545" w:rsidRDefault="0090516D" w:rsidP="00A01DFB">
      <w:pPr>
        <w:jc w:val="both"/>
      </w:pPr>
      <w:r>
        <w:t>Glenn Massey</w:t>
      </w:r>
      <w:r w:rsidR="008C1545">
        <w:t xml:space="preserve">, </w:t>
      </w:r>
      <w:r>
        <w:t>Parks Superintendent</w:t>
      </w:r>
    </w:p>
    <w:p w14:paraId="66392CF3" w14:textId="77777777" w:rsidR="008C1545" w:rsidRDefault="008324B9" w:rsidP="00A01DFB">
      <w:pPr>
        <w:jc w:val="both"/>
      </w:pPr>
      <w:r>
        <w:t xml:space="preserve">City of </w:t>
      </w:r>
      <w:smartTag w:uri="urn:schemas-microsoft-com:office:smarttags" w:element="City">
        <w:smartTag w:uri="urn:schemas-microsoft-com:office:smarttags" w:element="place">
          <w:r>
            <w:t>South Gate</w:t>
          </w:r>
        </w:smartTag>
      </w:smartTag>
    </w:p>
    <w:p w14:paraId="3A7E4F1A" w14:textId="77777777" w:rsidR="008C1545" w:rsidRDefault="008324B9" w:rsidP="00A01DFB">
      <w:pPr>
        <w:jc w:val="both"/>
      </w:pPr>
      <w:r>
        <w:t>4900 Southern Avenue</w:t>
      </w:r>
    </w:p>
    <w:p w14:paraId="1AAD76B5" w14:textId="77777777" w:rsidR="008C1545" w:rsidRDefault="008324B9" w:rsidP="00A01DFB">
      <w:pPr>
        <w:jc w:val="both"/>
      </w:pPr>
      <w:smartTag w:uri="urn:schemas-microsoft-com:office:smarttags" w:element="place">
        <w:smartTag w:uri="urn:schemas-microsoft-com:office:smarttags" w:element="City">
          <w:r>
            <w:t>South Gate</w:t>
          </w:r>
        </w:smartTag>
        <w:r w:rsidR="008C1545">
          <w:t xml:space="preserve">, </w:t>
        </w:r>
        <w:smartTag w:uri="urn:schemas-microsoft-com:office:smarttags" w:element="State">
          <w:r w:rsidR="008C1545">
            <w:t>CA</w:t>
          </w:r>
        </w:smartTag>
        <w:r w:rsidR="008C1545">
          <w:t xml:space="preserve">  </w:t>
        </w:r>
        <w:smartTag w:uri="urn:schemas-microsoft-com:office:smarttags" w:element="PostalCode">
          <w:r w:rsidR="008C1545">
            <w:t>9</w:t>
          </w:r>
          <w:r>
            <w:t>0280</w:t>
          </w:r>
        </w:smartTag>
      </w:smartTag>
    </w:p>
    <w:p w14:paraId="0BAFC491" w14:textId="3886BAA0" w:rsidR="008C1545" w:rsidRDefault="008C1545" w:rsidP="00A01DFB">
      <w:pPr>
        <w:jc w:val="both"/>
      </w:pPr>
      <w:r>
        <w:t>(</w:t>
      </w:r>
      <w:r w:rsidR="008324B9">
        <w:t>323</w:t>
      </w:r>
      <w:r>
        <w:t xml:space="preserve">) </w:t>
      </w:r>
      <w:r w:rsidR="008324B9">
        <w:t>563</w:t>
      </w:r>
      <w:r>
        <w:t>-</w:t>
      </w:r>
      <w:r w:rsidR="008324B9">
        <w:t>54</w:t>
      </w:r>
      <w:r w:rsidR="0090516D">
        <w:t>48</w:t>
      </w:r>
    </w:p>
    <w:p w14:paraId="711494BD" w14:textId="115FBBAB" w:rsidR="008C1545" w:rsidRDefault="0090516D" w:rsidP="00A01DFB">
      <w:pPr>
        <w:jc w:val="both"/>
        <w:rPr>
          <w:sz w:val="32"/>
        </w:rPr>
      </w:pPr>
      <w:r>
        <w:t>gmassey</w:t>
      </w:r>
      <w:r w:rsidR="00C17557">
        <w:t>@sogate.org</w:t>
      </w:r>
    </w:p>
    <w:p w14:paraId="3D9AFAFD" w14:textId="77777777" w:rsidR="008C1545" w:rsidRDefault="008C1545" w:rsidP="00A01DFB">
      <w:pPr>
        <w:spacing w:before="120" w:after="120"/>
        <w:jc w:val="both"/>
        <w:rPr>
          <w:sz w:val="32"/>
        </w:rPr>
      </w:pPr>
    </w:p>
    <w:p w14:paraId="7D9B9E23" w14:textId="15538732" w:rsidR="000C225C" w:rsidRDefault="008C1545" w:rsidP="000C225C">
      <w:r>
        <w:rPr>
          <w:b/>
          <w:bCs/>
          <w:sz w:val="32"/>
          <w:u w:val="single"/>
        </w:rPr>
        <w:t>Due Date:</w:t>
      </w:r>
      <w:r w:rsidR="000F4400">
        <w:rPr>
          <w:b/>
          <w:bCs/>
          <w:sz w:val="32"/>
          <w:u w:val="single"/>
        </w:rPr>
        <w:t xml:space="preserve"> </w:t>
      </w:r>
      <w:r w:rsidR="000C225C">
        <w:rPr>
          <w:b/>
          <w:bCs/>
          <w:sz w:val="32"/>
          <w:u w:val="single"/>
        </w:rPr>
        <w:t xml:space="preserve"> </w:t>
      </w:r>
    </w:p>
    <w:p w14:paraId="560EA9F0" w14:textId="77777777" w:rsidR="000C225C" w:rsidRDefault="005C3FD1" w:rsidP="000C225C">
      <w:r>
        <w:t>Deliver to:</w:t>
      </w:r>
      <w:r>
        <w:tab/>
        <w:t>Office of the City Clerk</w:t>
      </w:r>
    </w:p>
    <w:p w14:paraId="0B9A3488" w14:textId="77777777" w:rsidR="005C3FD1" w:rsidRDefault="005C3FD1" w:rsidP="005C3FD1">
      <w:pPr>
        <w:ind w:left="720" w:firstLine="720"/>
      </w:pPr>
      <w:smartTag w:uri="urn:schemas-microsoft-com:office:smarttags" w:element="Street">
        <w:smartTag w:uri="urn:schemas-microsoft-com:office:smarttags" w:element="address">
          <w:r>
            <w:t>8650 California Avenue</w:t>
          </w:r>
        </w:smartTag>
      </w:smartTag>
    </w:p>
    <w:p w14:paraId="35DDFECD" w14:textId="77777777" w:rsidR="005C3FD1" w:rsidRPr="000C225C" w:rsidRDefault="005C3FD1" w:rsidP="005C3FD1">
      <w:pPr>
        <w:ind w:left="720" w:firstLine="720"/>
      </w:pPr>
      <w:smartTag w:uri="urn:schemas-microsoft-com:office:smarttags" w:element="place">
        <w:smartTag w:uri="urn:schemas-microsoft-com:office:smarttags" w:element="City">
          <w:r>
            <w:t>South Gate</w:t>
          </w:r>
        </w:smartTag>
        <w:r>
          <w:t xml:space="preserve">, </w:t>
        </w:r>
        <w:smartTag w:uri="urn:schemas-microsoft-com:office:smarttags" w:element="State">
          <w:r>
            <w:t>CA</w:t>
          </w:r>
        </w:smartTag>
        <w:r>
          <w:t xml:space="preserve">  </w:t>
        </w:r>
        <w:smartTag w:uri="urn:schemas-microsoft-com:office:smarttags" w:element="PostalCode">
          <w:r>
            <w:t>90280</w:t>
          </w:r>
        </w:smartTag>
      </w:smartTag>
    </w:p>
    <w:p w14:paraId="2084DD8F" w14:textId="77777777" w:rsidR="0086188C" w:rsidRDefault="0086188C" w:rsidP="0086188C">
      <w:pPr>
        <w:pStyle w:val="BodyTextIndent2"/>
        <w:ind w:left="0"/>
        <w:jc w:val="both"/>
      </w:pPr>
    </w:p>
    <w:p w14:paraId="4E3EAECC" w14:textId="77777777" w:rsidR="00230A57" w:rsidRPr="00BD789B" w:rsidRDefault="00230A57" w:rsidP="0086188C">
      <w:pPr>
        <w:pStyle w:val="BodyTextIndent2"/>
        <w:ind w:left="0"/>
        <w:jc w:val="both"/>
      </w:pPr>
    </w:p>
    <w:p w14:paraId="24347DAF" w14:textId="77777777" w:rsidR="0086188C" w:rsidRPr="002B2604" w:rsidRDefault="0086188C" w:rsidP="005E48EA">
      <w:pPr>
        <w:pStyle w:val="BodyTextIndent2"/>
        <w:ind w:left="0"/>
        <w:jc w:val="both"/>
        <w:rPr>
          <w:b/>
          <w:u w:val="single"/>
        </w:rPr>
      </w:pPr>
      <w:r w:rsidRPr="002B2604">
        <w:rPr>
          <w:b/>
          <w:u w:val="single"/>
        </w:rPr>
        <w:t xml:space="preserve">SCOPE OF SERVICES   </w:t>
      </w:r>
    </w:p>
    <w:p w14:paraId="0CC66809" w14:textId="7F2D52A8" w:rsidR="0086188C" w:rsidRPr="00C41949" w:rsidRDefault="009E193A" w:rsidP="005E48EA">
      <w:pPr>
        <w:autoSpaceDE w:val="0"/>
        <w:autoSpaceDN w:val="0"/>
        <w:adjustRightInd w:val="0"/>
        <w:jc w:val="both"/>
        <w:rPr>
          <w:sz w:val="23"/>
          <w:szCs w:val="23"/>
        </w:rPr>
      </w:pPr>
      <w:r>
        <w:rPr>
          <w:sz w:val="23"/>
          <w:szCs w:val="23"/>
        </w:rPr>
        <w:t>The City of South Gate is seeking a qualified operator to manage and promote the City’s Certified Farmers Market</w:t>
      </w:r>
      <w:r>
        <w:t>.</w:t>
      </w:r>
      <w:r>
        <w:rPr>
          <w:sz w:val="23"/>
          <w:szCs w:val="23"/>
        </w:rPr>
        <w:t xml:space="preserve"> </w:t>
      </w:r>
      <w:r w:rsidR="0086188C">
        <w:rPr>
          <w:sz w:val="23"/>
          <w:szCs w:val="23"/>
        </w:rPr>
        <w:t xml:space="preserve"> The City is seeking an organization </w:t>
      </w:r>
      <w:r>
        <w:rPr>
          <w:sz w:val="23"/>
          <w:szCs w:val="23"/>
        </w:rPr>
        <w:t>experienced</w:t>
      </w:r>
      <w:r w:rsidR="0086188C">
        <w:rPr>
          <w:sz w:val="23"/>
          <w:szCs w:val="23"/>
        </w:rPr>
        <w:t xml:space="preserve"> in developing dynamic farmers market</w:t>
      </w:r>
      <w:r>
        <w:rPr>
          <w:sz w:val="23"/>
          <w:szCs w:val="23"/>
        </w:rPr>
        <w:t xml:space="preserve"> that </w:t>
      </w:r>
      <w:r w:rsidR="0090516D">
        <w:rPr>
          <w:sz w:val="23"/>
          <w:szCs w:val="23"/>
        </w:rPr>
        <w:t>is</w:t>
      </w:r>
      <w:r w:rsidR="0086188C">
        <w:rPr>
          <w:sz w:val="23"/>
          <w:szCs w:val="23"/>
        </w:rPr>
        <w:t xml:space="preserve"> self-sustaining</w:t>
      </w:r>
      <w:r>
        <w:rPr>
          <w:sz w:val="23"/>
          <w:szCs w:val="23"/>
        </w:rPr>
        <w:t xml:space="preserve"> and that</w:t>
      </w:r>
      <w:r w:rsidR="006C3F76">
        <w:rPr>
          <w:sz w:val="23"/>
          <w:szCs w:val="23"/>
        </w:rPr>
        <w:t>, through community outreach and education can increase community awareness and access to healthier foods</w:t>
      </w:r>
      <w:r w:rsidR="0086188C">
        <w:rPr>
          <w:sz w:val="23"/>
          <w:szCs w:val="23"/>
        </w:rPr>
        <w:t>. The primary goal is to develop a market</w:t>
      </w:r>
      <w:r w:rsidR="0086188C">
        <w:t xml:space="preserve"> that serves as </w:t>
      </w:r>
      <w:r w:rsidR="006C3F76">
        <w:t xml:space="preserve">a </w:t>
      </w:r>
      <w:r w:rsidR="0086188C">
        <w:t xml:space="preserve">festive opportunity for the community to obtain quality </w:t>
      </w:r>
      <w:r w:rsidR="006C3F76">
        <w:t xml:space="preserve">fresh and organic </w:t>
      </w:r>
      <w:r w:rsidR="0086188C">
        <w:t>foods and goods</w:t>
      </w:r>
      <w:r w:rsidR="006C3F76">
        <w:t>.</w:t>
      </w:r>
    </w:p>
    <w:p w14:paraId="3291E35C" w14:textId="77777777" w:rsidR="0086188C" w:rsidRDefault="0086188C" w:rsidP="005E48EA">
      <w:pPr>
        <w:pStyle w:val="BodyTextIndent2"/>
        <w:ind w:left="0"/>
        <w:jc w:val="both"/>
        <w:rPr>
          <w:b/>
          <w:bCs/>
          <w:u w:val="single"/>
        </w:rPr>
      </w:pPr>
    </w:p>
    <w:p w14:paraId="21CBFBD8" w14:textId="77777777" w:rsidR="008C1545" w:rsidRDefault="006C3F76" w:rsidP="005E48EA">
      <w:pPr>
        <w:pStyle w:val="BodyTextIndent2"/>
        <w:ind w:left="0"/>
        <w:jc w:val="both"/>
        <w:rPr>
          <w:b/>
          <w:bCs/>
          <w:u w:val="single"/>
        </w:rPr>
      </w:pPr>
      <w:r>
        <w:rPr>
          <w:b/>
          <w:bCs/>
          <w:u w:val="single"/>
        </w:rPr>
        <w:t>MARKET LOCATION</w:t>
      </w:r>
    </w:p>
    <w:p w14:paraId="29894285" w14:textId="77777777" w:rsidR="008C1545" w:rsidRDefault="004204BC" w:rsidP="005E48EA">
      <w:pPr>
        <w:pStyle w:val="BodyTextIndent2"/>
        <w:ind w:left="0"/>
        <w:jc w:val="both"/>
      </w:pPr>
      <w:smartTag w:uri="urn:schemas-microsoft-com:office:smarttags" w:element="place">
        <w:smartTag w:uri="urn:schemas-microsoft-com:office:smarttags" w:element="PlaceName">
          <w:r>
            <w:t>South Gate</w:t>
          </w:r>
        </w:smartTag>
        <w:r>
          <w:t xml:space="preserve"> </w:t>
        </w:r>
        <w:smartTag w:uri="urn:schemas-microsoft-com:office:smarttags" w:element="PlaceType">
          <w:r w:rsidR="000B1EF5">
            <w:t>Park</w:t>
          </w:r>
        </w:smartTag>
      </w:smartTag>
      <w:r>
        <w:t xml:space="preserve"> is located at </w:t>
      </w:r>
      <w:r w:rsidR="000B1EF5">
        <w:t>4900 Southern</w:t>
      </w:r>
      <w:r>
        <w:t xml:space="preserve"> Avenue in </w:t>
      </w:r>
      <w:smartTag w:uri="urn:schemas-microsoft-com:office:smarttags" w:element="City">
        <w:smartTag w:uri="urn:schemas-microsoft-com:office:smarttags" w:element="place">
          <w:r>
            <w:t>South Gate</w:t>
          </w:r>
        </w:smartTag>
      </w:smartTag>
      <w:r>
        <w:t xml:space="preserve"> and is a 96 acre central park serving the community of </w:t>
      </w:r>
      <w:smartTag w:uri="urn:schemas-microsoft-com:office:smarttags" w:element="City">
        <w:smartTag w:uri="urn:schemas-microsoft-com:office:smarttags" w:element="place">
          <w:r>
            <w:t>South Gate</w:t>
          </w:r>
        </w:smartTag>
      </w:smartTag>
      <w:r>
        <w:t>.</w:t>
      </w:r>
      <w:r w:rsidR="004616BD">
        <w:t xml:space="preserve"> The Market is </w:t>
      </w:r>
      <w:r w:rsidR="00641F96">
        <w:t xml:space="preserve">located </w:t>
      </w:r>
      <w:r w:rsidR="004616BD">
        <w:t xml:space="preserve">within </w:t>
      </w:r>
      <w:r w:rsidR="00132DBF">
        <w:t>P</w:t>
      </w:r>
      <w:r w:rsidR="004616BD">
        <w:t xml:space="preserve">arking </w:t>
      </w:r>
      <w:r w:rsidR="00132DBF">
        <w:t>L</w:t>
      </w:r>
      <w:r w:rsidR="004616BD">
        <w:t>ot #3</w:t>
      </w:r>
      <w:r w:rsidR="00641F96">
        <w:t xml:space="preserve"> at the South East corner of the park</w:t>
      </w:r>
      <w:r w:rsidR="004616BD">
        <w:t>.</w:t>
      </w:r>
      <w:r w:rsidR="00641F96">
        <w:t xml:space="preserve">  The Market location fronts </w:t>
      </w:r>
      <w:smartTag w:uri="urn:schemas-microsoft-com:office:smarttags" w:element="Street">
        <w:smartTag w:uri="urn:schemas-microsoft-com:office:smarttags" w:element="address">
          <w:r w:rsidR="00641F96">
            <w:t>Tweedy Blvd.</w:t>
          </w:r>
        </w:smartTag>
      </w:smartTag>
      <w:r w:rsidR="00641F96">
        <w:t xml:space="preserve"> providing excellent visibility.</w:t>
      </w:r>
      <w:r w:rsidR="006C3F76">
        <w:t xml:space="preserve">  </w:t>
      </w:r>
    </w:p>
    <w:p w14:paraId="11C9B2E0" w14:textId="77777777" w:rsidR="008C1545" w:rsidRDefault="008C1545" w:rsidP="005E48EA">
      <w:pPr>
        <w:pStyle w:val="BodyTextIndent2"/>
        <w:jc w:val="both"/>
      </w:pPr>
    </w:p>
    <w:p w14:paraId="01DFE497" w14:textId="77777777" w:rsidR="008C1545" w:rsidRPr="00BD789B" w:rsidRDefault="002B2604" w:rsidP="005E48EA">
      <w:pPr>
        <w:pStyle w:val="BodyTextIndent2"/>
        <w:ind w:left="0"/>
        <w:jc w:val="both"/>
        <w:rPr>
          <w:b/>
          <w:u w:val="single"/>
        </w:rPr>
      </w:pPr>
      <w:r>
        <w:rPr>
          <w:b/>
          <w:u w:val="single"/>
        </w:rPr>
        <w:t xml:space="preserve">PROJECT </w:t>
      </w:r>
      <w:r w:rsidR="00E941D0">
        <w:rPr>
          <w:b/>
          <w:u w:val="single"/>
        </w:rPr>
        <w:t xml:space="preserve">BACKGROUND </w:t>
      </w:r>
      <w:smartTag w:uri="urn:schemas-microsoft-com:office:smarttags" w:element="stockticker">
        <w:r w:rsidR="00E941D0">
          <w:rPr>
            <w:b/>
            <w:u w:val="single"/>
          </w:rPr>
          <w:t>AND</w:t>
        </w:r>
      </w:smartTag>
      <w:r w:rsidR="00E941D0">
        <w:rPr>
          <w:b/>
          <w:u w:val="single"/>
        </w:rPr>
        <w:t xml:space="preserve"> </w:t>
      </w:r>
      <w:r>
        <w:rPr>
          <w:b/>
          <w:u w:val="single"/>
        </w:rPr>
        <w:t>OVERVIEW</w:t>
      </w:r>
    </w:p>
    <w:p w14:paraId="05512497" w14:textId="370BA425" w:rsidR="00F35B96" w:rsidRDefault="004858EA" w:rsidP="005E48EA">
      <w:pPr>
        <w:jc w:val="both"/>
      </w:pPr>
      <w:r>
        <w:t xml:space="preserve">For over </w:t>
      </w:r>
      <w:r w:rsidR="00CA168B">
        <w:t>30</w:t>
      </w:r>
      <w:r w:rsidR="0062188D">
        <w:t xml:space="preserve"> years the City of South Gate has hosted a weekly Certified Farmers Market</w:t>
      </w:r>
      <w:r w:rsidR="00641F96">
        <w:t xml:space="preserve"> </w:t>
      </w:r>
      <w:r w:rsidR="0062188D">
        <w:t>located at South Gate Park</w:t>
      </w:r>
      <w:r w:rsidR="00CA168B">
        <w:t>.  Current hours are</w:t>
      </w:r>
      <w:r w:rsidR="00641F96" w:rsidRPr="00641F96">
        <w:t xml:space="preserve"> </w:t>
      </w:r>
      <w:r w:rsidR="00D83C7D" w:rsidRPr="0090516D">
        <w:t>from 10</w:t>
      </w:r>
      <w:r w:rsidR="000C28B3" w:rsidRPr="0090516D">
        <w:t>:</w:t>
      </w:r>
      <w:r w:rsidR="008A1E4D" w:rsidRPr="0090516D">
        <w:t xml:space="preserve">00 </w:t>
      </w:r>
      <w:r w:rsidR="00132DBF" w:rsidRPr="0090516D">
        <w:t>a.m</w:t>
      </w:r>
      <w:r w:rsidR="008A1E4D" w:rsidRPr="0090516D">
        <w:t xml:space="preserve">. </w:t>
      </w:r>
      <w:r w:rsidR="00132DBF" w:rsidRPr="0090516D">
        <w:t>until</w:t>
      </w:r>
      <w:r w:rsidR="008A1E4D">
        <w:t xml:space="preserve"> </w:t>
      </w:r>
      <w:r w:rsidR="00D83C7D">
        <w:t>3</w:t>
      </w:r>
      <w:r w:rsidR="008A1E4D">
        <w:t xml:space="preserve">:00 </w:t>
      </w:r>
      <w:r w:rsidR="00132DBF">
        <w:t>p.m</w:t>
      </w:r>
      <w:r w:rsidR="008A1E4D">
        <w:t xml:space="preserve">. </w:t>
      </w:r>
      <w:r w:rsidR="00876444">
        <w:t xml:space="preserve">on </w:t>
      </w:r>
      <w:r w:rsidR="008A1E4D">
        <w:t xml:space="preserve">Mondays </w:t>
      </w:r>
      <w:r w:rsidR="00D83C7D">
        <w:t>year round, including most holidays</w:t>
      </w:r>
      <w:r w:rsidR="00FC34F7">
        <w:t>.</w:t>
      </w:r>
      <w:r w:rsidR="0062188D">
        <w:t xml:space="preserve"> </w:t>
      </w:r>
      <w:r w:rsidR="008A1E4D">
        <w:t>With approximately twenty vendors, items available for purchase include an array of fresh locally grown produce, prepared packaged foods, cut flowers</w:t>
      </w:r>
      <w:r w:rsidR="00230A57">
        <w:t>,</w:t>
      </w:r>
      <w:r w:rsidR="008A1E4D">
        <w:t xml:space="preserve"> and food to be consumed on-site. The market attracts hundreds of visitors every week, from local neighborhood residents to those visiting from nearby cities. </w:t>
      </w:r>
      <w:r w:rsidR="00D623E8">
        <w:t xml:space="preserve">The primary purpose of the Farmers Market is to offer members of the local community the convenience of purchasing fresh produce from local farmers, encourage sustainable agriculture, benefit local businesses and accommodate a weekly, family-oriented gathering place for residents. The goal of the Farmers Market is to continue providing fresh food alternatives in an effort to promote healthy eating.  </w:t>
      </w:r>
    </w:p>
    <w:p w14:paraId="14F55D06" w14:textId="77777777" w:rsidR="00F35B96" w:rsidRDefault="00F35B96" w:rsidP="005E48EA">
      <w:pPr>
        <w:jc w:val="both"/>
      </w:pPr>
    </w:p>
    <w:p w14:paraId="23FE6113" w14:textId="77777777" w:rsidR="00F35B96" w:rsidRPr="00BA1DDC" w:rsidRDefault="00BA1DDC" w:rsidP="005E48EA">
      <w:pPr>
        <w:pStyle w:val="BodyTextIndent2"/>
        <w:ind w:left="0"/>
        <w:jc w:val="both"/>
        <w:rPr>
          <w:b/>
          <w:u w:val="single"/>
        </w:rPr>
      </w:pPr>
      <w:r w:rsidRPr="00BA1DDC">
        <w:rPr>
          <w:b/>
          <w:u w:val="single"/>
        </w:rPr>
        <w:t>FINANCIAL ARRANGEMENTS</w:t>
      </w:r>
    </w:p>
    <w:p w14:paraId="70DEDF71" w14:textId="77777777" w:rsidR="006C3F76" w:rsidRDefault="00F35B96" w:rsidP="005E48EA">
      <w:pPr>
        <w:jc w:val="both"/>
      </w:pPr>
      <w:r>
        <w:t xml:space="preserve">The City will not provide any direct financial support </w:t>
      </w:r>
      <w:r w:rsidR="00BA1DDC">
        <w:t>to</w:t>
      </w:r>
      <w:r>
        <w:t xml:space="preserve"> the Market.  Staff from both the Parks &amp; Recreation Department and the City Manager’s Office will assist with </w:t>
      </w:r>
      <w:r w:rsidR="00BA1DDC">
        <w:t>promotion</w:t>
      </w:r>
      <w:r>
        <w:t xml:space="preserve"> of the Market through inclusion in existing City media outlets such as the City Newsletter, website, etc.  The City will negotiate</w:t>
      </w:r>
      <w:r w:rsidR="00BA1DDC">
        <w:t xml:space="preserve"> with the selected operator for</w:t>
      </w:r>
      <w:r>
        <w:t xml:space="preserve"> a reasonable </w:t>
      </w:r>
      <w:r w:rsidR="00BA1DDC">
        <w:t>percentage of the Market’s gross receipts to be paid to the City to cover City facility costs associated with the Market.</w:t>
      </w:r>
    </w:p>
    <w:p w14:paraId="312EE9D3" w14:textId="77777777" w:rsidR="00680E61" w:rsidRDefault="00680E61" w:rsidP="005E48EA">
      <w:pPr>
        <w:jc w:val="both"/>
      </w:pPr>
    </w:p>
    <w:p w14:paraId="6FCD17F2" w14:textId="77777777" w:rsidR="00680E61" w:rsidRDefault="00680E61" w:rsidP="005E48EA">
      <w:pPr>
        <w:jc w:val="both"/>
      </w:pPr>
      <w:r>
        <w:t>Each Applicant should include a detail of their proposed financial arrangements</w:t>
      </w:r>
      <w:r w:rsidR="009937F8">
        <w:t xml:space="preserve"> in their proposal.</w:t>
      </w:r>
      <w:r w:rsidR="00D83C7D">
        <w:t xml:space="preserve">  Financial terms will not be the sole determining factor in selecting a contractor, but may be used as one of the selection criteria as indicated below.  The City reserves the right to negotiate with the selected applicant if the proposed financial terms are not acceptable to the City.  The City also reserves the right to negotiat</w:t>
      </w:r>
      <w:r w:rsidR="00FF27CE">
        <w:t>e with alternate vendors if the originally selected vendor is</w:t>
      </w:r>
      <w:r w:rsidR="00D83C7D">
        <w:t xml:space="preserve"> unable to come to an agreement on terms within a reasonable </w:t>
      </w:r>
      <w:r w:rsidR="00FF27CE">
        <w:t>period of time.</w:t>
      </w:r>
    </w:p>
    <w:p w14:paraId="2A1C8604" w14:textId="77777777" w:rsidR="006C3F76" w:rsidRPr="00FC34F7" w:rsidRDefault="006C3F76" w:rsidP="005E48EA">
      <w:pPr>
        <w:pStyle w:val="BodyTextIndent2"/>
        <w:ind w:left="0"/>
        <w:jc w:val="both"/>
      </w:pPr>
    </w:p>
    <w:p w14:paraId="234E1EE6" w14:textId="77777777" w:rsidR="008C1545" w:rsidRPr="0003270D" w:rsidRDefault="008C1545" w:rsidP="005E48EA">
      <w:pPr>
        <w:pStyle w:val="BodyTextIndent2"/>
        <w:ind w:left="0"/>
        <w:jc w:val="both"/>
        <w:rPr>
          <w:b/>
          <w:u w:val="single"/>
        </w:rPr>
      </w:pPr>
      <w:r w:rsidRPr="0003270D">
        <w:rPr>
          <w:b/>
          <w:u w:val="single"/>
        </w:rPr>
        <w:t xml:space="preserve">SPECIFICATIONS FOR </w:t>
      </w:r>
      <w:r w:rsidR="0003270D">
        <w:rPr>
          <w:b/>
          <w:u w:val="single"/>
        </w:rPr>
        <w:t>RESPONSE</w:t>
      </w:r>
    </w:p>
    <w:p w14:paraId="0704100F" w14:textId="77777777" w:rsidR="00DD2C30" w:rsidRDefault="00DD2C30" w:rsidP="005E48EA">
      <w:pPr>
        <w:pStyle w:val="BodyTextIndent2"/>
        <w:ind w:left="0"/>
        <w:jc w:val="both"/>
      </w:pPr>
      <w:r>
        <w:t>In order to be considered as a qualifying proposal, the following information is required:</w:t>
      </w:r>
    </w:p>
    <w:p w14:paraId="41E8D342" w14:textId="77777777" w:rsidR="00DD2C30" w:rsidRDefault="00DD2C30" w:rsidP="005E48EA">
      <w:pPr>
        <w:autoSpaceDE w:val="0"/>
        <w:autoSpaceDN w:val="0"/>
        <w:adjustRightInd w:val="0"/>
        <w:jc w:val="both"/>
        <w:rPr>
          <w:sz w:val="23"/>
          <w:szCs w:val="23"/>
        </w:rPr>
      </w:pPr>
      <w:r>
        <w:rPr>
          <w:sz w:val="23"/>
          <w:szCs w:val="23"/>
        </w:rPr>
        <w:t>Each submittal should include the items listed below. However, the organization may</w:t>
      </w:r>
      <w:r w:rsidR="00641F96">
        <w:rPr>
          <w:sz w:val="23"/>
          <w:szCs w:val="23"/>
        </w:rPr>
        <w:t xml:space="preserve"> </w:t>
      </w:r>
      <w:r>
        <w:rPr>
          <w:sz w:val="23"/>
          <w:szCs w:val="23"/>
        </w:rPr>
        <w:t>include additional materials as appropriate.</w:t>
      </w:r>
    </w:p>
    <w:p w14:paraId="1BFD7394" w14:textId="77777777" w:rsidR="00DD2C30" w:rsidRDefault="00DD2C30" w:rsidP="005E48EA">
      <w:pPr>
        <w:autoSpaceDE w:val="0"/>
        <w:autoSpaceDN w:val="0"/>
        <w:adjustRightInd w:val="0"/>
        <w:jc w:val="both"/>
        <w:rPr>
          <w:sz w:val="23"/>
          <w:szCs w:val="23"/>
        </w:rPr>
      </w:pPr>
    </w:p>
    <w:p w14:paraId="597A5FA0" w14:textId="77777777" w:rsidR="00230A57" w:rsidRDefault="00230A57" w:rsidP="005E48EA">
      <w:pPr>
        <w:autoSpaceDE w:val="0"/>
        <w:autoSpaceDN w:val="0"/>
        <w:adjustRightInd w:val="0"/>
        <w:jc w:val="both"/>
        <w:rPr>
          <w:sz w:val="23"/>
          <w:szCs w:val="23"/>
        </w:rPr>
      </w:pPr>
    </w:p>
    <w:p w14:paraId="6D2404F9" w14:textId="77777777" w:rsidR="00230A57" w:rsidRDefault="00230A57" w:rsidP="005E48EA">
      <w:pPr>
        <w:autoSpaceDE w:val="0"/>
        <w:autoSpaceDN w:val="0"/>
        <w:adjustRightInd w:val="0"/>
        <w:jc w:val="both"/>
        <w:rPr>
          <w:sz w:val="23"/>
          <w:szCs w:val="23"/>
        </w:rPr>
      </w:pPr>
    </w:p>
    <w:p w14:paraId="35385F38" w14:textId="77777777" w:rsidR="00230A57" w:rsidRDefault="00230A57" w:rsidP="005E48EA">
      <w:pPr>
        <w:autoSpaceDE w:val="0"/>
        <w:autoSpaceDN w:val="0"/>
        <w:adjustRightInd w:val="0"/>
        <w:jc w:val="both"/>
        <w:rPr>
          <w:sz w:val="23"/>
          <w:szCs w:val="23"/>
        </w:rPr>
      </w:pPr>
    </w:p>
    <w:p w14:paraId="6547BE1E" w14:textId="77777777" w:rsidR="00DD2C30" w:rsidRDefault="00DD2C30" w:rsidP="005E48EA">
      <w:pPr>
        <w:autoSpaceDE w:val="0"/>
        <w:autoSpaceDN w:val="0"/>
        <w:adjustRightInd w:val="0"/>
        <w:jc w:val="both"/>
        <w:rPr>
          <w:sz w:val="23"/>
          <w:szCs w:val="23"/>
        </w:rPr>
      </w:pPr>
      <w:r>
        <w:rPr>
          <w:sz w:val="23"/>
          <w:szCs w:val="23"/>
        </w:rPr>
        <w:t>I. General:</w:t>
      </w:r>
    </w:p>
    <w:p w14:paraId="0C557E70" w14:textId="05A2D5FC" w:rsidR="00DD2C30" w:rsidRDefault="00DD2C30" w:rsidP="005E48EA">
      <w:pPr>
        <w:autoSpaceDE w:val="0"/>
        <w:autoSpaceDN w:val="0"/>
        <w:adjustRightInd w:val="0"/>
        <w:jc w:val="both"/>
        <w:rPr>
          <w:sz w:val="23"/>
          <w:szCs w:val="23"/>
        </w:rPr>
      </w:pPr>
      <w:r>
        <w:rPr>
          <w:sz w:val="23"/>
          <w:szCs w:val="23"/>
        </w:rPr>
        <w:t xml:space="preserve">Provide a descriptive summary demonstrating the organization’s general qualifications </w:t>
      </w:r>
      <w:r w:rsidR="000C28B3">
        <w:rPr>
          <w:sz w:val="23"/>
          <w:szCs w:val="23"/>
        </w:rPr>
        <w:t>that t</w:t>
      </w:r>
      <w:r w:rsidR="000C28B3">
        <w:t xml:space="preserve">he market is operated by a local </w:t>
      </w:r>
      <w:r w:rsidR="0090516D">
        <w:t>nonprofit</w:t>
      </w:r>
      <w:r w:rsidR="000C28B3">
        <w:t xml:space="preserve"> organization with the goal of providing fresh fruits and vegetables to the local community</w:t>
      </w:r>
      <w:r w:rsidR="0086188C">
        <w:t>, including</w:t>
      </w:r>
      <w:r w:rsidR="000C28B3">
        <w:t xml:space="preserve"> </w:t>
      </w:r>
      <w:r>
        <w:rPr>
          <w:sz w:val="23"/>
          <w:szCs w:val="23"/>
        </w:rPr>
        <w:t>developing and implementing farmers markets. At a minimum, this would include the</w:t>
      </w:r>
      <w:r w:rsidR="00641F96">
        <w:rPr>
          <w:sz w:val="23"/>
          <w:szCs w:val="23"/>
        </w:rPr>
        <w:t xml:space="preserve"> </w:t>
      </w:r>
      <w:r>
        <w:rPr>
          <w:sz w:val="23"/>
          <w:szCs w:val="23"/>
        </w:rPr>
        <w:t>following items:</w:t>
      </w:r>
    </w:p>
    <w:p w14:paraId="46E033A1" w14:textId="77777777" w:rsidR="00DD2C30" w:rsidRDefault="00DD2C30" w:rsidP="005E48EA">
      <w:pPr>
        <w:autoSpaceDE w:val="0"/>
        <w:autoSpaceDN w:val="0"/>
        <w:adjustRightInd w:val="0"/>
        <w:jc w:val="both"/>
        <w:rPr>
          <w:sz w:val="23"/>
          <w:szCs w:val="23"/>
        </w:rPr>
      </w:pPr>
    </w:p>
    <w:p w14:paraId="22297005" w14:textId="77777777" w:rsidR="00DD2C30" w:rsidRDefault="00DD2C30" w:rsidP="005E48EA">
      <w:pPr>
        <w:autoSpaceDE w:val="0"/>
        <w:autoSpaceDN w:val="0"/>
        <w:adjustRightInd w:val="0"/>
        <w:ind w:left="720"/>
        <w:jc w:val="both"/>
        <w:rPr>
          <w:sz w:val="23"/>
          <w:szCs w:val="23"/>
        </w:rPr>
      </w:pPr>
      <w:r>
        <w:rPr>
          <w:sz w:val="23"/>
          <w:szCs w:val="23"/>
        </w:rPr>
        <w:t>1. Overview of organization</w:t>
      </w:r>
    </w:p>
    <w:p w14:paraId="2ABB4310" w14:textId="77777777" w:rsidR="00DD2C30" w:rsidRDefault="00DD2C30" w:rsidP="005E48EA">
      <w:pPr>
        <w:autoSpaceDE w:val="0"/>
        <w:autoSpaceDN w:val="0"/>
        <w:adjustRightInd w:val="0"/>
        <w:ind w:left="720"/>
        <w:jc w:val="both"/>
        <w:rPr>
          <w:sz w:val="23"/>
          <w:szCs w:val="23"/>
        </w:rPr>
      </w:pPr>
      <w:r>
        <w:rPr>
          <w:sz w:val="23"/>
          <w:szCs w:val="23"/>
        </w:rPr>
        <w:t>2. Experience developing and implementing local farmers markets</w:t>
      </w:r>
    </w:p>
    <w:p w14:paraId="6D088F15" w14:textId="77777777" w:rsidR="00DD2C30" w:rsidRDefault="00680E61" w:rsidP="005E48EA">
      <w:pPr>
        <w:autoSpaceDE w:val="0"/>
        <w:autoSpaceDN w:val="0"/>
        <w:adjustRightInd w:val="0"/>
        <w:ind w:left="720"/>
        <w:jc w:val="both"/>
        <w:rPr>
          <w:sz w:val="23"/>
          <w:szCs w:val="23"/>
        </w:rPr>
      </w:pPr>
      <w:r>
        <w:rPr>
          <w:sz w:val="23"/>
          <w:szCs w:val="23"/>
        </w:rPr>
        <w:t>3</w:t>
      </w:r>
      <w:r w:rsidR="00DD2C30">
        <w:rPr>
          <w:sz w:val="23"/>
          <w:szCs w:val="23"/>
        </w:rPr>
        <w:t>. Experience coordinating with local community organizations and merchant groups</w:t>
      </w:r>
    </w:p>
    <w:p w14:paraId="7C660366" w14:textId="77777777" w:rsidR="00DD2C30" w:rsidRDefault="00680E61" w:rsidP="005E48EA">
      <w:pPr>
        <w:autoSpaceDE w:val="0"/>
        <w:autoSpaceDN w:val="0"/>
        <w:adjustRightInd w:val="0"/>
        <w:ind w:left="720"/>
        <w:jc w:val="both"/>
        <w:rPr>
          <w:sz w:val="23"/>
          <w:szCs w:val="23"/>
        </w:rPr>
      </w:pPr>
      <w:r>
        <w:rPr>
          <w:sz w:val="23"/>
          <w:szCs w:val="23"/>
        </w:rPr>
        <w:t>4</w:t>
      </w:r>
      <w:r w:rsidR="00DD2C30">
        <w:rPr>
          <w:sz w:val="23"/>
          <w:szCs w:val="23"/>
        </w:rPr>
        <w:t>. Community building and promotional skills</w:t>
      </w:r>
    </w:p>
    <w:p w14:paraId="709D5A1C" w14:textId="77777777" w:rsidR="00DD2C30" w:rsidRDefault="00680E61" w:rsidP="005E48EA">
      <w:pPr>
        <w:autoSpaceDE w:val="0"/>
        <w:autoSpaceDN w:val="0"/>
        <w:adjustRightInd w:val="0"/>
        <w:ind w:left="720"/>
        <w:jc w:val="both"/>
        <w:rPr>
          <w:sz w:val="23"/>
          <w:szCs w:val="23"/>
        </w:rPr>
      </w:pPr>
      <w:r>
        <w:rPr>
          <w:sz w:val="23"/>
          <w:szCs w:val="23"/>
        </w:rPr>
        <w:t>5</w:t>
      </w:r>
      <w:r w:rsidR="00DD2C30">
        <w:rPr>
          <w:sz w:val="23"/>
          <w:szCs w:val="23"/>
        </w:rPr>
        <w:t>. Ongoing success of markets</w:t>
      </w:r>
    </w:p>
    <w:p w14:paraId="5F96E054" w14:textId="77777777" w:rsidR="00DD2C30" w:rsidRDefault="00680E61" w:rsidP="005E48EA">
      <w:pPr>
        <w:autoSpaceDE w:val="0"/>
        <w:autoSpaceDN w:val="0"/>
        <w:adjustRightInd w:val="0"/>
        <w:ind w:left="720"/>
        <w:jc w:val="both"/>
        <w:rPr>
          <w:sz w:val="23"/>
          <w:szCs w:val="23"/>
        </w:rPr>
      </w:pPr>
      <w:r>
        <w:rPr>
          <w:sz w:val="23"/>
          <w:szCs w:val="23"/>
        </w:rPr>
        <w:t>6</w:t>
      </w:r>
      <w:r w:rsidR="00DD2C30">
        <w:rPr>
          <w:sz w:val="23"/>
          <w:szCs w:val="23"/>
        </w:rPr>
        <w:t>. Ability to provide local, organic produce and goods</w:t>
      </w:r>
    </w:p>
    <w:p w14:paraId="3A28CF9B" w14:textId="77777777" w:rsidR="00680E61" w:rsidRDefault="00680E61" w:rsidP="00680E61">
      <w:pPr>
        <w:autoSpaceDE w:val="0"/>
        <w:autoSpaceDN w:val="0"/>
        <w:adjustRightInd w:val="0"/>
        <w:ind w:left="720"/>
        <w:jc w:val="both"/>
        <w:rPr>
          <w:sz w:val="23"/>
          <w:szCs w:val="23"/>
        </w:rPr>
      </w:pPr>
      <w:r>
        <w:rPr>
          <w:sz w:val="23"/>
          <w:szCs w:val="23"/>
        </w:rPr>
        <w:t>7</w:t>
      </w:r>
      <w:r w:rsidR="00BA1DDC">
        <w:rPr>
          <w:sz w:val="23"/>
          <w:szCs w:val="23"/>
        </w:rPr>
        <w:t xml:space="preserve">. </w:t>
      </w:r>
      <w:r w:rsidR="00FF27CE">
        <w:rPr>
          <w:sz w:val="23"/>
          <w:szCs w:val="23"/>
        </w:rPr>
        <w:t>Ability to provide multiple payment options including EBT</w:t>
      </w:r>
    </w:p>
    <w:p w14:paraId="4AB14606" w14:textId="77777777" w:rsidR="00FF27CE" w:rsidRDefault="00FF27CE" w:rsidP="00680E61">
      <w:pPr>
        <w:autoSpaceDE w:val="0"/>
        <w:autoSpaceDN w:val="0"/>
        <w:adjustRightInd w:val="0"/>
        <w:ind w:left="720"/>
        <w:jc w:val="both"/>
        <w:rPr>
          <w:sz w:val="23"/>
          <w:szCs w:val="23"/>
        </w:rPr>
      </w:pPr>
      <w:r>
        <w:rPr>
          <w:sz w:val="23"/>
          <w:szCs w:val="23"/>
        </w:rPr>
        <w:t xml:space="preserve">8. Provide at least three professional references </w:t>
      </w:r>
    </w:p>
    <w:p w14:paraId="0DD8306B" w14:textId="77777777" w:rsidR="009937F8" w:rsidRDefault="009937F8" w:rsidP="009937F8">
      <w:pPr>
        <w:autoSpaceDE w:val="0"/>
        <w:autoSpaceDN w:val="0"/>
        <w:adjustRightInd w:val="0"/>
        <w:jc w:val="both"/>
        <w:rPr>
          <w:sz w:val="23"/>
          <w:szCs w:val="23"/>
        </w:rPr>
      </w:pPr>
    </w:p>
    <w:p w14:paraId="39C6435A" w14:textId="77777777" w:rsidR="00DD2C30" w:rsidRDefault="00DD2C30" w:rsidP="005E48EA">
      <w:pPr>
        <w:autoSpaceDE w:val="0"/>
        <w:autoSpaceDN w:val="0"/>
        <w:adjustRightInd w:val="0"/>
        <w:jc w:val="both"/>
        <w:rPr>
          <w:sz w:val="23"/>
          <w:szCs w:val="23"/>
        </w:rPr>
      </w:pPr>
      <w:r>
        <w:rPr>
          <w:sz w:val="23"/>
          <w:szCs w:val="23"/>
        </w:rPr>
        <w:t xml:space="preserve">II. </w:t>
      </w:r>
      <w:r w:rsidR="00CA168B">
        <w:rPr>
          <w:sz w:val="23"/>
          <w:szCs w:val="23"/>
        </w:rPr>
        <w:t>Community Outreach</w:t>
      </w:r>
    </w:p>
    <w:p w14:paraId="06129C4E" w14:textId="055A1F30" w:rsidR="00DD2C30" w:rsidRDefault="00FF27CE" w:rsidP="005E48EA">
      <w:pPr>
        <w:autoSpaceDE w:val="0"/>
        <w:autoSpaceDN w:val="0"/>
        <w:adjustRightInd w:val="0"/>
        <w:jc w:val="both"/>
      </w:pPr>
      <w:r>
        <w:rPr>
          <w:sz w:val="23"/>
          <w:szCs w:val="23"/>
        </w:rPr>
        <w:t>The City is interested in a contractor who will promote healthy eating in our community and who will help to educat</w:t>
      </w:r>
      <w:r w:rsidR="00230A57">
        <w:rPr>
          <w:sz w:val="23"/>
          <w:szCs w:val="23"/>
        </w:rPr>
        <w:t>e</w:t>
      </w:r>
      <w:r>
        <w:rPr>
          <w:sz w:val="23"/>
          <w:szCs w:val="23"/>
        </w:rPr>
        <w:t xml:space="preserve"> our residents, particularly our youth, in better nutrition</w:t>
      </w:r>
      <w:r w:rsidR="00DD2C30">
        <w:t>.</w:t>
      </w:r>
      <w:r>
        <w:t xml:space="preserve">  Provide an outline </w:t>
      </w:r>
      <w:r w:rsidR="005047E1">
        <w:t xml:space="preserve">of </w:t>
      </w:r>
      <w:r>
        <w:t>programs that you are currently running or that you would propose to run in South Gate that would promote and educate our community regarding better nutrition and healthy eating habits.</w:t>
      </w:r>
    </w:p>
    <w:p w14:paraId="13031030" w14:textId="77777777" w:rsidR="00FF27CE" w:rsidRDefault="00FF27CE" w:rsidP="005E48EA">
      <w:pPr>
        <w:autoSpaceDE w:val="0"/>
        <w:autoSpaceDN w:val="0"/>
        <w:adjustRightInd w:val="0"/>
        <w:jc w:val="both"/>
      </w:pPr>
    </w:p>
    <w:p w14:paraId="7790CF96" w14:textId="77777777" w:rsidR="00FF27CE" w:rsidRDefault="00FF27CE" w:rsidP="005E48EA">
      <w:pPr>
        <w:autoSpaceDE w:val="0"/>
        <w:autoSpaceDN w:val="0"/>
        <w:adjustRightInd w:val="0"/>
        <w:jc w:val="both"/>
      </w:pPr>
      <w:r>
        <w:t>III. Financial Agreements</w:t>
      </w:r>
    </w:p>
    <w:p w14:paraId="097898A5" w14:textId="77777777" w:rsidR="00FF27CE" w:rsidRDefault="00FF27CE" w:rsidP="005E48EA">
      <w:pPr>
        <w:autoSpaceDE w:val="0"/>
        <w:autoSpaceDN w:val="0"/>
        <w:adjustRightInd w:val="0"/>
        <w:jc w:val="both"/>
        <w:rPr>
          <w:b/>
          <w:bCs/>
          <w:u w:val="single"/>
        </w:rPr>
      </w:pPr>
      <w:r>
        <w:t>Provide a short outline of how the City would be paid from the proceeds of the market to reduce its costs in providing the facilities and oversight for this operation.</w:t>
      </w:r>
      <w:r w:rsidR="005047E1">
        <w:t xml:space="preserve">  Include specific information as to how the City’s payment would be calculated.  If on a percentage basis, please include a monthly minimum payment amount as well as an estimate of the total annual payment to be expected.</w:t>
      </w:r>
    </w:p>
    <w:p w14:paraId="72849BD3" w14:textId="77777777" w:rsidR="008C1545" w:rsidRDefault="008C1545" w:rsidP="005E48EA">
      <w:pPr>
        <w:pStyle w:val="BodyTextIndent2"/>
        <w:jc w:val="both"/>
      </w:pPr>
    </w:p>
    <w:p w14:paraId="645ADC18" w14:textId="77777777" w:rsidR="008C1545" w:rsidRDefault="008C1545" w:rsidP="005E48EA">
      <w:pPr>
        <w:jc w:val="both"/>
        <w:rPr>
          <w:b/>
          <w:bCs/>
          <w:u w:val="single"/>
        </w:rPr>
      </w:pPr>
      <w:r>
        <w:rPr>
          <w:b/>
          <w:bCs/>
          <w:u w:val="single"/>
        </w:rPr>
        <w:t>Proposal Format</w:t>
      </w:r>
    </w:p>
    <w:p w14:paraId="690EB47A" w14:textId="77777777" w:rsidR="008C1545" w:rsidRDefault="005047E1" w:rsidP="005E48EA">
      <w:pPr>
        <w:pStyle w:val="BodyTextIndent2"/>
        <w:numPr>
          <w:ilvl w:val="0"/>
          <w:numId w:val="13"/>
        </w:numPr>
        <w:jc w:val="both"/>
      </w:pPr>
      <w:r>
        <w:t>Three (3</w:t>
      </w:r>
      <w:r w:rsidR="008C1545">
        <w:t>) copies of the proposal shall be submitted in writing with all assoc</w:t>
      </w:r>
      <w:r>
        <w:t>iated attachments on or before 2</w:t>
      </w:r>
      <w:r w:rsidR="008C1545">
        <w:t>:00pm on</w:t>
      </w:r>
      <w:r w:rsidR="000C225C">
        <w:t xml:space="preserve"> </w:t>
      </w:r>
      <w:r w:rsidR="008C1545">
        <w:t xml:space="preserve">the </w:t>
      </w:r>
      <w:r w:rsidR="000C225C">
        <w:t>d</w:t>
      </w:r>
      <w:r w:rsidR="008C1545">
        <w:t xml:space="preserve">ue </w:t>
      </w:r>
      <w:r w:rsidR="000C225C">
        <w:t>d</w:t>
      </w:r>
      <w:r w:rsidR="008C1545">
        <w:t>ate.</w:t>
      </w:r>
      <w:r w:rsidR="005C3FD1">
        <w:t xml:space="preserve">  Proposals may only be received by the City Clerk’s Office at </w:t>
      </w:r>
      <w:smartTag w:uri="urn:schemas-microsoft-com:office:smarttags" w:element="address">
        <w:smartTag w:uri="urn:schemas-microsoft-com:office:smarttags" w:element="Street">
          <w:r w:rsidR="005C3FD1">
            <w:t>8650 California Avenue</w:t>
          </w:r>
        </w:smartTag>
        <w:r w:rsidR="005C3FD1">
          <w:t xml:space="preserve">, </w:t>
        </w:r>
        <w:smartTag w:uri="urn:schemas-microsoft-com:office:smarttags" w:element="City">
          <w:r w:rsidR="005C3FD1">
            <w:t>South Gate</w:t>
          </w:r>
        </w:smartTag>
        <w:r w:rsidR="005C3FD1">
          <w:t xml:space="preserve">, </w:t>
        </w:r>
        <w:smartTag w:uri="urn:schemas-microsoft-com:office:smarttags" w:element="State">
          <w:r w:rsidR="005C3FD1">
            <w:t>CA</w:t>
          </w:r>
        </w:smartTag>
        <w:r w:rsidR="005C3FD1">
          <w:t xml:space="preserve">  </w:t>
        </w:r>
        <w:smartTag w:uri="urn:schemas-microsoft-com:office:smarttags" w:element="PostalCode">
          <w:r w:rsidR="005C3FD1">
            <w:t>90280</w:t>
          </w:r>
        </w:smartTag>
      </w:smartTag>
      <w:r w:rsidR="005C3FD1">
        <w:t>.</w:t>
      </w:r>
      <w:r w:rsidR="00B642F1">
        <w:t xml:space="preserve">  In addition, one (1) electronic copy of the proposal in PDF format is requested.</w:t>
      </w:r>
    </w:p>
    <w:p w14:paraId="742E8C9A" w14:textId="77777777" w:rsidR="008C1545" w:rsidRDefault="008C1545" w:rsidP="005E48EA">
      <w:pPr>
        <w:pStyle w:val="BodyTextIndent2"/>
        <w:jc w:val="both"/>
      </w:pPr>
    </w:p>
    <w:p w14:paraId="38D4D972" w14:textId="77777777" w:rsidR="008C1545" w:rsidRDefault="008C1545" w:rsidP="005E48EA">
      <w:pPr>
        <w:pStyle w:val="BodyTextIndent2"/>
        <w:numPr>
          <w:ilvl w:val="0"/>
          <w:numId w:val="13"/>
        </w:numPr>
        <w:jc w:val="both"/>
      </w:pPr>
      <w:r>
        <w:t xml:space="preserve">All proposals shall be 8 ½” by 11” and </w:t>
      </w:r>
      <w:r w:rsidR="00521ABC">
        <w:t>appropriately</w:t>
      </w:r>
      <w:r>
        <w:t xml:space="preserve"> b</w:t>
      </w:r>
      <w:r w:rsidR="00BA1DDC">
        <w:t>ound</w:t>
      </w:r>
      <w:r>
        <w:t>.  A compact disc containing an electronic copy is also required</w:t>
      </w:r>
      <w:r w:rsidR="001342DC">
        <w:t>.</w:t>
      </w:r>
    </w:p>
    <w:p w14:paraId="58A6BAA9" w14:textId="77777777" w:rsidR="008C1545" w:rsidRDefault="008C1545" w:rsidP="005E48EA">
      <w:pPr>
        <w:pStyle w:val="BodyTextIndent2"/>
        <w:ind w:left="0"/>
        <w:jc w:val="both"/>
      </w:pPr>
    </w:p>
    <w:p w14:paraId="0F53D3D8" w14:textId="77777777" w:rsidR="008C1545" w:rsidRDefault="008C1545" w:rsidP="005E48EA">
      <w:pPr>
        <w:pStyle w:val="BodyTextIndent2"/>
        <w:numPr>
          <w:ilvl w:val="0"/>
          <w:numId w:val="13"/>
        </w:numPr>
        <w:jc w:val="both"/>
      </w:pPr>
      <w:r>
        <w:t xml:space="preserve">An officer who is authorized to execute legal documents on behalf of the </w:t>
      </w:r>
      <w:r w:rsidR="000E05BB">
        <w:t>organization</w:t>
      </w:r>
      <w:r>
        <w:t xml:space="preserve"> shall sign the proposal.</w:t>
      </w:r>
    </w:p>
    <w:p w14:paraId="1DF2AEE8" w14:textId="77777777" w:rsidR="008B3EEE" w:rsidRDefault="008B3EEE" w:rsidP="008B3EEE">
      <w:pPr>
        <w:pStyle w:val="ListParagraph"/>
      </w:pPr>
    </w:p>
    <w:p w14:paraId="022CBEEB" w14:textId="77777777" w:rsidR="008B3EEE" w:rsidRDefault="008B3EEE" w:rsidP="005E48EA">
      <w:pPr>
        <w:pStyle w:val="BodyTextIndent2"/>
        <w:numPr>
          <w:ilvl w:val="0"/>
          <w:numId w:val="13"/>
        </w:numPr>
        <w:jc w:val="both"/>
      </w:pPr>
      <w:r>
        <w:t xml:space="preserve">Information within the proposal should be clearly marked and formatted with the following sections.  </w:t>
      </w:r>
    </w:p>
    <w:p w14:paraId="09A4FF89" w14:textId="77777777" w:rsidR="008B3EEE" w:rsidRDefault="008B3EEE" w:rsidP="008B3EEE">
      <w:pPr>
        <w:pStyle w:val="ListParagraph"/>
      </w:pPr>
    </w:p>
    <w:p w14:paraId="44683C5A" w14:textId="77777777" w:rsidR="00230A57" w:rsidRDefault="00230A57" w:rsidP="008B3EEE">
      <w:pPr>
        <w:pStyle w:val="ListParagraph"/>
      </w:pPr>
    </w:p>
    <w:p w14:paraId="4843CE57" w14:textId="77777777" w:rsidR="00230A57" w:rsidRDefault="00230A57" w:rsidP="008B3EEE">
      <w:pPr>
        <w:pStyle w:val="ListParagraph"/>
      </w:pPr>
    </w:p>
    <w:p w14:paraId="4B7885D7" w14:textId="77777777" w:rsidR="00230A57" w:rsidRDefault="00230A57" w:rsidP="008B3EEE">
      <w:pPr>
        <w:pStyle w:val="ListParagraph"/>
      </w:pPr>
    </w:p>
    <w:p w14:paraId="24DE8D72" w14:textId="77777777" w:rsidR="00230A57" w:rsidRDefault="00230A57" w:rsidP="008B3EEE">
      <w:pPr>
        <w:pStyle w:val="ListParagraph"/>
      </w:pPr>
    </w:p>
    <w:p w14:paraId="19EBED29" w14:textId="77777777" w:rsidR="008B3EEE" w:rsidRDefault="008B3EEE" w:rsidP="008B3EEE">
      <w:pPr>
        <w:pStyle w:val="BodyTextIndent2"/>
        <w:numPr>
          <w:ilvl w:val="1"/>
          <w:numId w:val="13"/>
        </w:numPr>
        <w:jc w:val="both"/>
      </w:pPr>
      <w:r w:rsidRPr="0007749A">
        <w:rPr>
          <w:b/>
          <w:u w:val="single"/>
        </w:rPr>
        <w:t>Executive Summary</w:t>
      </w:r>
      <w:r>
        <w:t xml:space="preserve"> (max 1 page) – Provide an overview of the proposed market, your organization and its ability to be able to provide the services proposed.</w:t>
      </w:r>
    </w:p>
    <w:p w14:paraId="0AF605D2" w14:textId="77777777" w:rsidR="008B3EEE" w:rsidRDefault="008B3EEE" w:rsidP="008B3EEE">
      <w:pPr>
        <w:pStyle w:val="BodyTextIndent2"/>
        <w:numPr>
          <w:ilvl w:val="1"/>
          <w:numId w:val="13"/>
        </w:numPr>
        <w:jc w:val="both"/>
      </w:pPr>
      <w:r w:rsidRPr="0007749A">
        <w:rPr>
          <w:b/>
          <w:u w:val="single"/>
        </w:rPr>
        <w:t>Understanding of Project</w:t>
      </w:r>
      <w:r>
        <w:t xml:space="preserve"> (max 1 page) – Provide information which expresses and verifies your understanding of the services being requested and the City’s goals and desired outcomes for this project.</w:t>
      </w:r>
    </w:p>
    <w:p w14:paraId="1B49FBE8" w14:textId="77777777" w:rsidR="008B3EEE" w:rsidRDefault="008B3EEE" w:rsidP="008B3EEE">
      <w:pPr>
        <w:pStyle w:val="BodyTextIndent2"/>
        <w:numPr>
          <w:ilvl w:val="1"/>
          <w:numId w:val="13"/>
        </w:numPr>
        <w:jc w:val="both"/>
      </w:pPr>
      <w:r w:rsidRPr="0007749A">
        <w:rPr>
          <w:b/>
          <w:u w:val="single"/>
        </w:rPr>
        <w:t xml:space="preserve">Experience </w:t>
      </w:r>
      <w:r w:rsidR="0007749A">
        <w:rPr>
          <w:b/>
          <w:u w:val="single"/>
        </w:rPr>
        <w:t>a</w:t>
      </w:r>
      <w:r w:rsidR="0007749A" w:rsidRPr="0007749A">
        <w:rPr>
          <w:b/>
          <w:u w:val="single"/>
        </w:rPr>
        <w:t>nd Background</w:t>
      </w:r>
      <w:r w:rsidR="0007749A">
        <w:t xml:space="preserve"> </w:t>
      </w:r>
      <w:r>
        <w:t>(max 2 pages) – Explain in detail your organizations ability to ensure that the project achieves or exceeds goals and expectations</w:t>
      </w:r>
      <w:r w:rsidR="0007749A">
        <w:t xml:space="preserve"> through your experience with market management, promotions and community involvement.</w:t>
      </w:r>
    </w:p>
    <w:p w14:paraId="0051AE5E" w14:textId="77777777" w:rsidR="0007749A" w:rsidRDefault="0007749A" w:rsidP="008B3EEE">
      <w:pPr>
        <w:pStyle w:val="BodyTextIndent2"/>
        <w:numPr>
          <w:ilvl w:val="1"/>
          <w:numId w:val="13"/>
        </w:numPr>
        <w:jc w:val="both"/>
      </w:pPr>
      <w:r>
        <w:rPr>
          <w:b/>
          <w:u w:val="single"/>
        </w:rPr>
        <w:t xml:space="preserve">Proposed vendor list </w:t>
      </w:r>
      <w:r>
        <w:t>(max 2 pages) – Provide a list of proposed or potential vendors that your organization has an existing relationship with.  Provide a brief outline of what criteria you will use in determining which vendors are appropriate for this market and your proposed mix of vendors by category.</w:t>
      </w:r>
    </w:p>
    <w:p w14:paraId="589AF505" w14:textId="77777777" w:rsidR="0007749A" w:rsidRDefault="0007749A" w:rsidP="008B3EEE">
      <w:pPr>
        <w:pStyle w:val="BodyTextIndent2"/>
        <w:numPr>
          <w:ilvl w:val="1"/>
          <w:numId w:val="13"/>
        </w:numPr>
        <w:jc w:val="both"/>
      </w:pPr>
      <w:r>
        <w:rPr>
          <w:b/>
          <w:u w:val="single"/>
        </w:rPr>
        <w:t>Payment Options</w:t>
      </w:r>
      <w:r>
        <w:t xml:space="preserve"> (max 1 page) – Provide a detailed account of the various payment options which you can provide our residents who shop at the proposed farmers market.  Because of the nature of our community, EBT and similar </w:t>
      </w:r>
      <w:r w:rsidR="00797F80">
        <w:t xml:space="preserve">assistance </w:t>
      </w:r>
      <w:r>
        <w:t xml:space="preserve">programs are </w:t>
      </w:r>
      <w:r w:rsidR="00797F80">
        <w:t>a must.</w:t>
      </w:r>
    </w:p>
    <w:p w14:paraId="4BB6B119" w14:textId="77777777" w:rsidR="0007749A" w:rsidRPr="0007749A" w:rsidRDefault="0007749A" w:rsidP="0007749A">
      <w:pPr>
        <w:pStyle w:val="BodyTextIndent2"/>
        <w:numPr>
          <w:ilvl w:val="1"/>
          <w:numId w:val="13"/>
        </w:numPr>
        <w:jc w:val="both"/>
      </w:pPr>
      <w:r>
        <w:rPr>
          <w:b/>
          <w:u w:val="single"/>
        </w:rPr>
        <w:t>Community Outreach Programs</w:t>
      </w:r>
      <w:r w:rsidRPr="0007749A">
        <w:t xml:space="preserve"> </w:t>
      </w:r>
      <w:r>
        <w:t>(max 2 pages</w:t>
      </w:r>
      <w:r w:rsidRPr="00797F80">
        <w:t xml:space="preserve">) </w:t>
      </w:r>
      <w:r w:rsidR="00797F80" w:rsidRPr="00797F80">
        <w:t>–</w:t>
      </w:r>
      <w:r w:rsidRPr="00797F80">
        <w:t xml:space="preserve"> </w:t>
      </w:r>
      <w:r w:rsidR="00797F80" w:rsidRPr="00797F80">
        <w:t>Provide</w:t>
      </w:r>
      <w:r w:rsidR="00797F80">
        <w:t xml:space="preserve"> an outline of community education and outreach programs that you have run or that you would propose to run as part of this agreement to promote and educate our community about nutrition and healthy eating habits.</w:t>
      </w:r>
    </w:p>
    <w:p w14:paraId="3AB4E852" w14:textId="77777777" w:rsidR="0007749A" w:rsidRDefault="0007749A" w:rsidP="0007749A">
      <w:pPr>
        <w:pStyle w:val="BodyTextIndent2"/>
        <w:numPr>
          <w:ilvl w:val="1"/>
          <w:numId w:val="13"/>
        </w:numPr>
        <w:jc w:val="both"/>
      </w:pPr>
      <w:r>
        <w:rPr>
          <w:b/>
          <w:u w:val="single"/>
        </w:rPr>
        <w:t>Financial Arrangements</w:t>
      </w:r>
      <w:r w:rsidRPr="0007749A">
        <w:t xml:space="preserve"> </w:t>
      </w:r>
      <w:r>
        <w:t xml:space="preserve">(max 1 page) </w:t>
      </w:r>
      <w:r w:rsidR="00797F80">
        <w:t>– Provide the proposed financial terms as indicated in Section III above.</w:t>
      </w:r>
      <w:r>
        <w:rPr>
          <w:b/>
          <w:u w:val="single"/>
        </w:rPr>
        <w:t xml:space="preserve"> </w:t>
      </w:r>
    </w:p>
    <w:p w14:paraId="49415C44" w14:textId="77777777" w:rsidR="0007749A" w:rsidRDefault="0007749A" w:rsidP="008B3EEE">
      <w:pPr>
        <w:pStyle w:val="BodyTextIndent2"/>
        <w:numPr>
          <w:ilvl w:val="1"/>
          <w:numId w:val="13"/>
        </w:numPr>
        <w:jc w:val="both"/>
      </w:pPr>
      <w:r>
        <w:rPr>
          <w:b/>
          <w:u w:val="single"/>
        </w:rPr>
        <w:t>References</w:t>
      </w:r>
      <w:r w:rsidRPr="0007749A">
        <w:t xml:space="preserve"> </w:t>
      </w:r>
      <w:r>
        <w:t>(max 1 page) –</w:t>
      </w:r>
      <w:r w:rsidRPr="0007749A">
        <w:t xml:space="preserve"> </w:t>
      </w:r>
      <w:r>
        <w:t xml:space="preserve">Provide a minimum of three references for which you have provided similar services within the last three years.  Provide a brief outline of the scope and location of the market as well as name and contact information of your primary contact with the City or agency. </w:t>
      </w:r>
    </w:p>
    <w:p w14:paraId="6B7D8BAB" w14:textId="77777777" w:rsidR="00797F80" w:rsidRDefault="00797F80" w:rsidP="008B3EEE">
      <w:pPr>
        <w:pStyle w:val="BodyTextIndent2"/>
        <w:numPr>
          <w:ilvl w:val="1"/>
          <w:numId w:val="13"/>
        </w:numPr>
        <w:jc w:val="both"/>
      </w:pPr>
      <w:r>
        <w:rPr>
          <w:b/>
          <w:u w:val="single"/>
        </w:rPr>
        <w:t>Conclusion</w:t>
      </w:r>
      <w:r>
        <w:t xml:space="preserve"> (max 1 page) – Each proposer may include up to one page of summary which explains the overall value of their proposal and what they can bring to the City of South Gate as our Farmers Market Operator.  This section will not be graded, but may be included in the award of the overall rating points.</w:t>
      </w:r>
    </w:p>
    <w:p w14:paraId="4A641FB3" w14:textId="77777777" w:rsidR="008C1545" w:rsidRDefault="008C1545" w:rsidP="005E48EA">
      <w:pPr>
        <w:pStyle w:val="BodyTextIndent2"/>
        <w:ind w:left="0" w:firstLine="720"/>
        <w:jc w:val="both"/>
      </w:pPr>
    </w:p>
    <w:p w14:paraId="7E20E42D" w14:textId="77777777" w:rsidR="008C1545" w:rsidRDefault="008C1545" w:rsidP="005E48EA">
      <w:pPr>
        <w:jc w:val="both"/>
      </w:pPr>
      <w:r>
        <w:rPr>
          <w:b/>
          <w:bCs/>
          <w:u w:val="single"/>
        </w:rPr>
        <w:t>Questions concerning Proposal Requirements</w:t>
      </w:r>
    </w:p>
    <w:p w14:paraId="4EDE7D7F" w14:textId="77777777" w:rsidR="008C1545" w:rsidRDefault="008C1545" w:rsidP="005E48EA">
      <w:pPr>
        <w:jc w:val="both"/>
      </w:pPr>
      <w:r>
        <w:t>All questions regarding this RF</w:t>
      </w:r>
      <w:r w:rsidR="00C82637">
        <w:t>Q</w:t>
      </w:r>
      <w:r>
        <w:t xml:space="preserve"> should be addressed to:</w:t>
      </w:r>
    </w:p>
    <w:p w14:paraId="48814162" w14:textId="77777777" w:rsidR="008C1545" w:rsidRDefault="008C1545" w:rsidP="005E48EA">
      <w:pPr>
        <w:ind w:left="2160"/>
        <w:jc w:val="both"/>
      </w:pPr>
    </w:p>
    <w:p w14:paraId="21B63B0C" w14:textId="77A2A84F" w:rsidR="008C1545" w:rsidRDefault="0090516D" w:rsidP="005E48EA">
      <w:pPr>
        <w:ind w:left="1440"/>
        <w:jc w:val="both"/>
      </w:pPr>
      <w:r>
        <w:t>Glenn Massey</w:t>
      </w:r>
      <w:r w:rsidR="008C1545">
        <w:t xml:space="preserve">, </w:t>
      </w:r>
      <w:r>
        <w:t>Parks Superintendent</w:t>
      </w:r>
    </w:p>
    <w:p w14:paraId="67040B28" w14:textId="1A1C2D9C" w:rsidR="008C1545" w:rsidRPr="004929D1" w:rsidRDefault="008C1545" w:rsidP="005E48EA">
      <w:pPr>
        <w:ind w:left="1440"/>
        <w:jc w:val="both"/>
        <w:rPr>
          <w:lang w:val="fr-FR"/>
        </w:rPr>
      </w:pPr>
      <w:proofErr w:type="gramStart"/>
      <w:r w:rsidRPr="004929D1">
        <w:rPr>
          <w:lang w:val="fr-FR"/>
        </w:rPr>
        <w:t>Phone:</w:t>
      </w:r>
      <w:proofErr w:type="gramEnd"/>
      <w:r w:rsidRPr="004929D1">
        <w:rPr>
          <w:lang w:val="fr-FR"/>
        </w:rPr>
        <w:tab/>
        <w:t>(</w:t>
      </w:r>
      <w:r w:rsidR="009165B6" w:rsidRPr="004929D1">
        <w:rPr>
          <w:lang w:val="fr-FR"/>
        </w:rPr>
        <w:t>323</w:t>
      </w:r>
      <w:r w:rsidRPr="004929D1">
        <w:rPr>
          <w:lang w:val="fr-FR"/>
        </w:rPr>
        <w:t xml:space="preserve">) </w:t>
      </w:r>
      <w:r w:rsidR="009165B6" w:rsidRPr="004929D1">
        <w:rPr>
          <w:lang w:val="fr-FR"/>
        </w:rPr>
        <w:t>563</w:t>
      </w:r>
      <w:r w:rsidRPr="004929D1">
        <w:rPr>
          <w:lang w:val="fr-FR"/>
        </w:rPr>
        <w:t>-</w:t>
      </w:r>
      <w:r w:rsidR="009165B6" w:rsidRPr="004929D1">
        <w:rPr>
          <w:lang w:val="fr-FR"/>
        </w:rPr>
        <w:t>54</w:t>
      </w:r>
      <w:r w:rsidR="0090516D" w:rsidRPr="004929D1">
        <w:rPr>
          <w:lang w:val="fr-FR"/>
        </w:rPr>
        <w:t>48</w:t>
      </w:r>
    </w:p>
    <w:p w14:paraId="212CE888" w14:textId="77777777" w:rsidR="008C1545" w:rsidRPr="00230A57" w:rsidRDefault="008C1545" w:rsidP="005E48EA">
      <w:pPr>
        <w:ind w:left="1440"/>
        <w:jc w:val="both"/>
        <w:rPr>
          <w:lang w:val="fr-FR"/>
        </w:rPr>
      </w:pPr>
      <w:proofErr w:type="gramStart"/>
      <w:r w:rsidRPr="00230A57">
        <w:rPr>
          <w:lang w:val="fr-FR"/>
        </w:rPr>
        <w:t>Fax:</w:t>
      </w:r>
      <w:proofErr w:type="gramEnd"/>
      <w:r w:rsidRPr="00230A57">
        <w:rPr>
          <w:lang w:val="fr-FR"/>
        </w:rPr>
        <w:tab/>
        <w:t>(</w:t>
      </w:r>
      <w:r w:rsidR="009165B6" w:rsidRPr="00230A57">
        <w:rPr>
          <w:lang w:val="fr-FR"/>
        </w:rPr>
        <w:t>323</w:t>
      </w:r>
      <w:r w:rsidRPr="00230A57">
        <w:rPr>
          <w:lang w:val="fr-FR"/>
        </w:rPr>
        <w:t xml:space="preserve">) </w:t>
      </w:r>
      <w:r w:rsidR="009165B6" w:rsidRPr="00230A57">
        <w:rPr>
          <w:lang w:val="fr-FR"/>
        </w:rPr>
        <w:t>564</w:t>
      </w:r>
      <w:r w:rsidRPr="00230A57">
        <w:rPr>
          <w:lang w:val="fr-FR"/>
        </w:rPr>
        <w:t>-</w:t>
      </w:r>
      <w:r w:rsidR="009165B6" w:rsidRPr="00230A57">
        <w:rPr>
          <w:lang w:val="fr-FR"/>
        </w:rPr>
        <w:t>8632</w:t>
      </w:r>
    </w:p>
    <w:p w14:paraId="52E16B91" w14:textId="23EF9AEB" w:rsidR="008C1545" w:rsidRPr="007B3CB2" w:rsidRDefault="008C1545" w:rsidP="005E48EA">
      <w:pPr>
        <w:ind w:left="1440"/>
        <w:jc w:val="both"/>
        <w:rPr>
          <w:lang w:val="pt-BR"/>
        </w:rPr>
      </w:pPr>
      <w:r w:rsidRPr="007B3CB2">
        <w:rPr>
          <w:lang w:val="pt-BR"/>
        </w:rPr>
        <w:t>E-mail:</w:t>
      </w:r>
      <w:r w:rsidRPr="007B3CB2">
        <w:rPr>
          <w:lang w:val="pt-BR"/>
        </w:rPr>
        <w:tab/>
      </w:r>
      <w:r w:rsidR="00C17557" w:rsidRPr="007B3CB2">
        <w:rPr>
          <w:lang w:val="pt-BR"/>
        </w:rPr>
        <w:t xml:space="preserve"> </w:t>
      </w:r>
      <w:hyperlink r:id="rId11" w:history="1">
        <w:r w:rsidR="0090516D" w:rsidRPr="004B1308">
          <w:rPr>
            <w:rStyle w:val="Hyperlink"/>
            <w:lang w:val="pt-BR"/>
          </w:rPr>
          <w:t>gmassey@sogate.org</w:t>
        </w:r>
      </w:hyperlink>
      <w:r w:rsidR="009165B6" w:rsidRPr="007B3CB2">
        <w:rPr>
          <w:lang w:val="pt-BR"/>
        </w:rPr>
        <w:tab/>
      </w:r>
    </w:p>
    <w:p w14:paraId="1B902911" w14:textId="77777777" w:rsidR="007B3CB2" w:rsidRPr="007B3CB2" w:rsidRDefault="007B3CB2" w:rsidP="005E48EA">
      <w:pPr>
        <w:ind w:left="1440"/>
        <w:jc w:val="both"/>
        <w:rPr>
          <w:lang w:val="pt-BR"/>
        </w:rPr>
      </w:pPr>
    </w:p>
    <w:p w14:paraId="2CE8826D" w14:textId="77777777" w:rsidR="000E05BB" w:rsidRDefault="000E05BB" w:rsidP="005E48EA">
      <w:pPr>
        <w:pStyle w:val="Heading1"/>
        <w:jc w:val="both"/>
        <w:rPr>
          <w:lang w:val="pt-BR"/>
        </w:rPr>
      </w:pPr>
    </w:p>
    <w:p w14:paraId="5AE67C63" w14:textId="77777777" w:rsidR="004929D1" w:rsidRDefault="004929D1" w:rsidP="004929D1">
      <w:pPr>
        <w:rPr>
          <w:lang w:val="pt-BR"/>
        </w:rPr>
      </w:pPr>
    </w:p>
    <w:p w14:paraId="1FAB9D7F" w14:textId="77777777" w:rsidR="004929D1" w:rsidRDefault="004929D1" w:rsidP="004929D1">
      <w:pPr>
        <w:rPr>
          <w:lang w:val="pt-BR"/>
        </w:rPr>
      </w:pPr>
    </w:p>
    <w:p w14:paraId="63503BF3" w14:textId="77777777" w:rsidR="004929D1" w:rsidRPr="004929D1" w:rsidRDefault="004929D1" w:rsidP="004929D1">
      <w:pPr>
        <w:rPr>
          <w:lang w:val="pt-BR"/>
        </w:rPr>
      </w:pPr>
    </w:p>
    <w:p w14:paraId="6EE066E3" w14:textId="77777777" w:rsidR="008C1545" w:rsidRPr="00BA1DDC" w:rsidRDefault="008C1545" w:rsidP="005E48EA">
      <w:pPr>
        <w:pStyle w:val="Heading1"/>
        <w:jc w:val="both"/>
        <w:rPr>
          <w:u w:val="single"/>
        </w:rPr>
      </w:pPr>
      <w:r w:rsidRPr="00BA1DDC">
        <w:rPr>
          <w:u w:val="single"/>
        </w:rPr>
        <w:lastRenderedPageBreak/>
        <w:t xml:space="preserve">EVALUATION </w:t>
      </w:r>
      <w:smartTag w:uri="urn:schemas-microsoft-com:office:smarttags" w:element="stockticker">
        <w:r w:rsidRPr="00BA1DDC">
          <w:rPr>
            <w:u w:val="single"/>
          </w:rPr>
          <w:t>AND</w:t>
        </w:r>
      </w:smartTag>
      <w:r w:rsidRPr="00BA1DDC">
        <w:rPr>
          <w:u w:val="single"/>
        </w:rPr>
        <w:t xml:space="preserve"> SELECTION PROCESS</w:t>
      </w:r>
    </w:p>
    <w:p w14:paraId="31D803C2" w14:textId="77777777" w:rsidR="008C1545" w:rsidRDefault="008C1545" w:rsidP="005E48EA">
      <w:pPr>
        <w:jc w:val="both"/>
      </w:pPr>
    </w:p>
    <w:p w14:paraId="0F0CF740" w14:textId="77777777" w:rsidR="007B3CB2" w:rsidRDefault="007B3CB2" w:rsidP="005E48EA">
      <w:pPr>
        <w:jc w:val="both"/>
      </w:pPr>
    </w:p>
    <w:p w14:paraId="091938DB" w14:textId="77777777" w:rsidR="007B3CB2" w:rsidRDefault="007B3CB2" w:rsidP="005E48EA">
      <w:pPr>
        <w:jc w:val="both"/>
      </w:pPr>
    </w:p>
    <w:p w14:paraId="4714F587" w14:textId="7F76123C" w:rsidR="008C1545" w:rsidRDefault="008C1545" w:rsidP="005E48EA">
      <w:pPr>
        <w:jc w:val="both"/>
      </w:pPr>
      <w:r>
        <w:t xml:space="preserve">All applicants will be evaluated and rated based on </w:t>
      </w:r>
      <w:r w:rsidR="00BA1DDC">
        <w:t>a</w:t>
      </w:r>
      <w:r>
        <w:t>pplicant</w:t>
      </w:r>
      <w:r w:rsidR="00F62467">
        <w:t>’s demonstrated</w:t>
      </w:r>
      <w:r>
        <w:t xml:space="preserve"> capability </w:t>
      </w:r>
      <w:r w:rsidR="00F62467">
        <w:t xml:space="preserve">and </w:t>
      </w:r>
      <w:r w:rsidR="005047E1">
        <w:t>experience in m</w:t>
      </w:r>
      <w:r w:rsidR="00C82637">
        <w:t>anaging and operating a Certified Farmers Market</w:t>
      </w:r>
      <w:r w:rsidR="00F62467">
        <w:t xml:space="preserve"> as outlined in the scope of work</w:t>
      </w:r>
      <w:r>
        <w:t>.</w:t>
      </w:r>
      <w:r w:rsidR="00214BF8">
        <w:t xml:space="preserve">  </w:t>
      </w:r>
      <w:r w:rsidR="005047E1">
        <w:t>Applicant’s</w:t>
      </w:r>
      <w:r w:rsidR="00214BF8">
        <w:t xml:space="preserve"> qualifications will be evaluated and graded by a committee</w:t>
      </w:r>
      <w:r w:rsidR="005047E1">
        <w:t xml:space="preserve"> consisting of three staff members and a final score will be assigned to each proposal</w:t>
      </w:r>
      <w:r w:rsidR="00214BF8">
        <w:t xml:space="preserve"> based upon the </w:t>
      </w:r>
      <w:r w:rsidR="005047E1">
        <w:t>criteria listed under “Proposal Format” above.</w:t>
      </w:r>
      <w:r w:rsidR="008B3EEE" w:rsidRPr="008B3EEE">
        <w:t xml:space="preserve"> </w:t>
      </w:r>
      <w:r w:rsidR="008B3EEE">
        <w:t>Each section will be graded on a scale of 0 – 5 points with 0 being totally unresponsive and 5 having completely met all expectations in the topic area.  Raters will be allowed to award up to a maximum of an additional 5 points based upon the overall appeal of the individual proposal.</w:t>
      </w:r>
    </w:p>
    <w:p w14:paraId="0A1C23E6" w14:textId="77777777" w:rsidR="005047E1" w:rsidRDefault="005047E1" w:rsidP="005E48EA">
      <w:pPr>
        <w:jc w:val="both"/>
      </w:pPr>
    </w:p>
    <w:p w14:paraId="7499D896" w14:textId="77777777" w:rsidR="005047E1" w:rsidRDefault="005047E1" w:rsidP="005E48EA">
      <w:pPr>
        <w:jc w:val="both"/>
      </w:pPr>
      <w:r>
        <w:t>Those proposals judged as being “most qualified”, will be contacted and given the opportunity to make a presentation to the Parks &amp; Recreation Commission at one of their regular meetings.  The Commission will select the most desirable proposal from those making presentations.  Staff will negotiate a professional services agreement with the selected applicant and the final agreement will be pre</w:t>
      </w:r>
      <w:r w:rsidR="008B3EEE">
        <w:t>sented to the City Council for approval.  The new agreement is expected to be effective as of July 1, 2014.</w:t>
      </w:r>
    </w:p>
    <w:p w14:paraId="4D16EEDF" w14:textId="77777777" w:rsidR="008C1545" w:rsidRDefault="008C1545" w:rsidP="005E48EA">
      <w:pPr>
        <w:jc w:val="both"/>
      </w:pPr>
    </w:p>
    <w:p w14:paraId="03D6CEEF" w14:textId="77777777" w:rsidR="008C1545" w:rsidRPr="00BA1DDC" w:rsidRDefault="00983076" w:rsidP="005E48EA">
      <w:pPr>
        <w:pStyle w:val="Heading1"/>
        <w:jc w:val="both"/>
        <w:rPr>
          <w:u w:val="single"/>
        </w:rPr>
      </w:pPr>
      <w:r w:rsidRPr="00BA1DDC">
        <w:rPr>
          <w:u w:val="single"/>
        </w:rPr>
        <w:t xml:space="preserve">ANTICIPATED </w:t>
      </w:r>
      <w:r w:rsidR="00855ED3" w:rsidRPr="00BA1DDC">
        <w:rPr>
          <w:u w:val="single"/>
        </w:rPr>
        <w:t xml:space="preserve">SELECTION </w:t>
      </w:r>
      <w:r w:rsidR="008C1545" w:rsidRPr="00BA1DDC">
        <w:rPr>
          <w:u w:val="single"/>
        </w:rPr>
        <w:t>SCHEDULE</w:t>
      </w:r>
    </w:p>
    <w:p w14:paraId="62CD6C35" w14:textId="6FA68CA4" w:rsidR="008C1545" w:rsidRDefault="008C1545" w:rsidP="005E48EA">
      <w:pPr>
        <w:ind w:left="360"/>
        <w:jc w:val="both"/>
        <w:rPr>
          <w:u w:val="single"/>
        </w:rPr>
      </w:pPr>
      <w:r>
        <w:rPr>
          <w:u w:val="single"/>
        </w:rPr>
        <w:t>The following timetable is anticipated:</w:t>
      </w:r>
    </w:p>
    <w:p w14:paraId="7DBD0EBB" w14:textId="6921F3F9" w:rsidR="008C1545" w:rsidRDefault="004929D1" w:rsidP="005E48EA">
      <w:pPr>
        <w:tabs>
          <w:tab w:val="left" w:pos="0"/>
        </w:tabs>
        <w:ind w:left="360"/>
        <w:jc w:val="both"/>
      </w:pPr>
      <w:r>
        <w:t>May 23</w:t>
      </w:r>
      <w:r w:rsidR="00C17557">
        <w:t>, 2024</w:t>
      </w:r>
      <w:r w:rsidR="00FB036C">
        <w:tab/>
      </w:r>
      <w:r w:rsidR="008C1545">
        <w:tab/>
      </w:r>
      <w:r w:rsidR="00574B20">
        <w:tab/>
      </w:r>
      <w:r w:rsidR="008C1545">
        <w:t xml:space="preserve">Request for Proposal is </w:t>
      </w:r>
      <w:r>
        <w:t>released.</w:t>
      </w:r>
    </w:p>
    <w:p w14:paraId="58EB2833" w14:textId="60EC31D2" w:rsidR="00983076" w:rsidRDefault="004929D1" w:rsidP="005E48EA">
      <w:pPr>
        <w:tabs>
          <w:tab w:val="left" w:pos="0"/>
        </w:tabs>
        <w:ind w:left="360"/>
        <w:jc w:val="both"/>
      </w:pPr>
      <w:r>
        <w:t>June 20</w:t>
      </w:r>
      <w:r w:rsidR="00C17557">
        <w:t>,</w:t>
      </w:r>
      <w:r w:rsidR="00425EC7">
        <w:t xml:space="preserve"> 20</w:t>
      </w:r>
      <w:r w:rsidR="00C17557">
        <w:t>2</w:t>
      </w:r>
      <w:r w:rsidR="00214BF8">
        <w:t>4</w:t>
      </w:r>
      <w:r w:rsidR="008C1545">
        <w:tab/>
      </w:r>
      <w:r w:rsidR="008C1545">
        <w:tab/>
      </w:r>
      <w:r w:rsidR="00214BF8">
        <w:tab/>
      </w:r>
      <w:r w:rsidR="00FB036C">
        <w:t>P</w:t>
      </w:r>
      <w:r w:rsidR="008C1545">
        <w:t xml:space="preserve">roposals due by </w:t>
      </w:r>
      <w:r w:rsidR="00214BF8">
        <w:t>2</w:t>
      </w:r>
      <w:r w:rsidR="008C1545">
        <w:t>:00 p.m.</w:t>
      </w:r>
      <w:r>
        <w:t xml:space="preserve"> to City Clerk</w:t>
      </w:r>
    </w:p>
    <w:p w14:paraId="50720791" w14:textId="0C474DEF" w:rsidR="008C1545" w:rsidRDefault="004929D1" w:rsidP="005E48EA">
      <w:pPr>
        <w:tabs>
          <w:tab w:val="left" w:pos="0"/>
        </w:tabs>
        <w:ind w:left="3600" w:hanging="3240"/>
        <w:jc w:val="both"/>
      </w:pPr>
      <w:r>
        <w:t>July 11</w:t>
      </w:r>
      <w:r w:rsidR="00FB036C">
        <w:t>, 20</w:t>
      </w:r>
      <w:r w:rsidR="00C17557">
        <w:t>2</w:t>
      </w:r>
      <w:r w:rsidR="00214BF8">
        <w:t>4</w:t>
      </w:r>
      <w:r w:rsidR="008C1545">
        <w:tab/>
      </w:r>
      <w:r w:rsidR="00FB036C">
        <w:t>Presentations by Top Candidates to the Parks &amp; Recreation Commission</w:t>
      </w:r>
      <w:r w:rsidR="003E06C9">
        <w:t xml:space="preserve"> </w:t>
      </w:r>
      <w:r>
        <w:t>(TBD)</w:t>
      </w:r>
    </w:p>
    <w:p w14:paraId="419913C0" w14:textId="5DF9FA3C" w:rsidR="00264927" w:rsidRDefault="004929D1" w:rsidP="005E48EA">
      <w:pPr>
        <w:pStyle w:val="Header"/>
        <w:tabs>
          <w:tab w:val="clear" w:pos="4320"/>
          <w:tab w:val="clear" w:pos="8640"/>
          <w:tab w:val="left" w:pos="0"/>
        </w:tabs>
        <w:ind w:left="360"/>
        <w:jc w:val="both"/>
      </w:pPr>
      <w:r>
        <w:t>July 23</w:t>
      </w:r>
      <w:r w:rsidR="00C17557">
        <w:t>, 2024</w:t>
      </w:r>
      <w:r w:rsidR="00425EC7">
        <w:tab/>
      </w:r>
      <w:r w:rsidR="008C1545">
        <w:tab/>
      </w:r>
      <w:r w:rsidR="00574B20">
        <w:tab/>
      </w:r>
      <w:r w:rsidR="003E06C9">
        <w:t>City Council</w:t>
      </w:r>
      <w:r w:rsidR="008C1545">
        <w:t xml:space="preserve"> awards Professional Service Contract</w:t>
      </w:r>
    </w:p>
    <w:p w14:paraId="289790EE" w14:textId="1BAB2976" w:rsidR="00FB036C" w:rsidRDefault="004929D1" w:rsidP="005E48EA">
      <w:pPr>
        <w:pStyle w:val="Header"/>
        <w:tabs>
          <w:tab w:val="clear" w:pos="4320"/>
          <w:tab w:val="clear" w:pos="8640"/>
          <w:tab w:val="left" w:pos="0"/>
        </w:tabs>
        <w:ind w:left="360"/>
        <w:jc w:val="both"/>
      </w:pPr>
      <w:r>
        <w:t>August 5</w:t>
      </w:r>
      <w:r w:rsidR="00FB036C">
        <w:t>, 20</w:t>
      </w:r>
      <w:r w:rsidR="00C17557">
        <w:t>2</w:t>
      </w:r>
      <w:r w:rsidR="00214BF8">
        <w:t>4</w:t>
      </w:r>
      <w:r w:rsidR="00FB036C">
        <w:tab/>
      </w:r>
      <w:r w:rsidR="00FB036C">
        <w:tab/>
      </w:r>
      <w:r w:rsidR="00FB036C">
        <w:tab/>
      </w:r>
      <w:r w:rsidR="00214BF8">
        <w:t>First day of operation under new contract</w:t>
      </w:r>
    </w:p>
    <w:p w14:paraId="599FCEAE" w14:textId="77777777" w:rsidR="00DD628D" w:rsidRDefault="00DD628D" w:rsidP="005E48EA">
      <w:pPr>
        <w:pStyle w:val="Heading1"/>
        <w:jc w:val="both"/>
      </w:pPr>
    </w:p>
    <w:p w14:paraId="62C8C958" w14:textId="77777777" w:rsidR="008C1545" w:rsidRPr="00D935E8" w:rsidRDefault="008C1545" w:rsidP="005E48EA">
      <w:pPr>
        <w:pStyle w:val="Heading1"/>
        <w:jc w:val="both"/>
        <w:rPr>
          <w:u w:val="single"/>
        </w:rPr>
      </w:pPr>
      <w:r w:rsidRPr="00D935E8">
        <w:rPr>
          <w:u w:val="single"/>
        </w:rPr>
        <w:t>NOTICE TO CANDIDATES</w:t>
      </w:r>
    </w:p>
    <w:p w14:paraId="144409E6" w14:textId="77777777" w:rsidR="008C1545" w:rsidRDefault="008C1545" w:rsidP="005E48EA">
      <w:pPr>
        <w:jc w:val="both"/>
      </w:pPr>
      <w:r>
        <w:t xml:space="preserve">This Request for Proposals does not constitute a contract or an offer of employment.  The cost of preparation of proposals shall be the sole obligation of the consultant.  All proposals, whether accepted or rejected, shall become the property of the </w:t>
      </w:r>
      <w:r w:rsidR="00AE0EE8">
        <w:t>City</w:t>
      </w:r>
      <w:r>
        <w:t xml:space="preserve">. </w:t>
      </w:r>
    </w:p>
    <w:p w14:paraId="113C83E4" w14:textId="77777777" w:rsidR="008C1545" w:rsidRDefault="008C1545" w:rsidP="005E48EA">
      <w:pPr>
        <w:ind w:left="1440"/>
        <w:jc w:val="both"/>
      </w:pPr>
    </w:p>
    <w:p w14:paraId="599C724E" w14:textId="77777777" w:rsidR="008C1545" w:rsidRDefault="008C1545" w:rsidP="005E48EA">
      <w:pPr>
        <w:jc w:val="both"/>
      </w:pPr>
      <w:r>
        <w:t xml:space="preserve">The </w:t>
      </w:r>
      <w:r w:rsidR="00AE0EE8">
        <w:t>City</w:t>
      </w:r>
      <w:r>
        <w:t xml:space="preserve"> reserves the right to reject any and all proposals.  Elements and/or tasks may be added or deleted at the discretion of the </w:t>
      </w:r>
      <w:r w:rsidR="00AE0EE8">
        <w:t>City</w:t>
      </w:r>
      <w:r>
        <w:t xml:space="preserve"> pending negotiation of the scope of work and compensation.</w:t>
      </w:r>
    </w:p>
    <w:p w14:paraId="61DA082E" w14:textId="77777777" w:rsidR="00183DF3" w:rsidRDefault="00183DF3" w:rsidP="005E48EA">
      <w:pPr>
        <w:jc w:val="both"/>
      </w:pPr>
    </w:p>
    <w:p w14:paraId="0478B17E" w14:textId="77777777" w:rsidR="008C1545" w:rsidRDefault="008C1545" w:rsidP="005E48EA">
      <w:pPr>
        <w:jc w:val="both"/>
      </w:pPr>
      <w:r>
        <w:t xml:space="preserve">The </w:t>
      </w:r>
      <w:r w:rsidR="00FA6AF4">
        <w:t>organization</w:t>
      </w:r>
      <w:r>
        <w:t xml:space="preserve"> shall certify that no official or employee of the </w:t>
      </w:r>
      <w:r w:rsidR="00AE0EE8">
        <w:t>City</w:t>
      </w:r>
      <w:r>
        <w:t xml:space="preserve"> or any business entity, in which an official of the </w:t>
      </w:r>
      <w:r w:rsidR="00AE0EE8">
        <w:t>City</w:t>
      </w:r>
      <w:r>
        <w:t xml:space="preserve"> has an interest, has been employed or retained to solicit or aid in the procuring of the Agreement </w:t>
      </w:r>
      <w:r w:rsidR="00FA6AF4">
        <w:t>for a Certified Farmers Market operation</w:t>
      </w:r>
      <w:r>
        <w:t>.  No such person shall be employed in the performance of the Agreement.</w:t>
      </w:r>
    </w:p>
    <w:p w14:paraId="253DEE04" w14:textId="77777777" w:rsidR="008C1545" w:rsidRDefault="008C1545" w:rsidP="005E48EA">
      <w:pPr>
        <w:pStyle w:val="BodyTextIndent2"/>
        <w:ind w:left="0"/>
        <w:jc w:val="both"/>
      </w:pPr>
    </w:p>
    <w:p w14:paraId="53E0CE9E" w14:textId="77777777" w:rsidR="00183DF3" w:rsidRDefault="00183DF3" w:rsidP="005E48EA">
      <w:pPr>
        <w:pStyle w:val="BodyTextIndent2"/>
        <w:ind w:left="0"/>
        <w:jc w:val="both"/>
      </w:pPr>
      <w:r>
        <w:t xml:space="preserve">The </w:t>
      </w:r>
      <w:r w:rsidR="00FA6AF4">
        <w:t>organization</w:t>
      </w:r>
      <w:r>
        <w:t xml:space="preserve"> selected will be required to </w:t>
      </w:r>
      <w:r w:rsidR="00FB036C">
        <w:t xml:space="preserve">negotiate and </w:t>
      </w:r>
      <w:r>
        <w:t>sign a professional services agreement</w:t>
      </w:r>
      <w:r w:rsidR="00FB036C">
        <w:t xml:space="preserve"> with the City of </w:t>
      </w:r>
      <w:smartTag w:uri="urn:schemas-microsoft-com:office:smarttags" w:element="City">
        <w:smartTag w:uri="urn:schemas-microsoft-com:office:smarttags" w:element="place">
          <w:r w:rsidR="00FB036C">
            <w:t>South Gate</w:t>
          </w:r>
        </w:smartTag>
      </w:smartTag>
      <w:r w:rsidR="002E6327">
        <w:t xml:space="preserve"> </w:t>
      </w:r>
      <w:r>
        <w:t xml:space="preserve">and abide by all terms stated in the agreement including providing certificates of insurance as specified in the agreement.  </w:t>
      </w:r>
    </w:p>
    <w:p w14:paraId="726361F5" w14:textId="77777777" w:rsidR="00183DF3" w:rsidRDefault="00183DF3" w:rsidP="005E48EA">
      <w:pPr>
        <w:pStyle w:val="BodyTextIndent2"/>
        <w:ind w:left="0"/>
        <w:jc w:val="both"/>
      </w:pPr>
    </w:p>
    <w:p w14:paraId="4EE77E73" w14:textId="77777777" w:rsidR="007B3CB2" w:rsidRDefault="007B3CB2" w:rsidP="005E48EA">
      <w:pPr>
        <w:pStyle w:val="BodyTextIndent2"/>
        <w:ind w:left="0"/>
        <w:jc w:val="both"/>
      </w:pPr>
    </w:p>
    <w:p w14:paraId="4C48336E" w14:textId="77777777" w:rsidR="007B3CB2" w:rsidRDefault="007B3CB2" w:rsidP="005E48EA">
      <w:pPr>
        <w:pStyle w:val="BodyTextIndent2"/>
        <w:ind w:left="0"/>
        <w:jc w:val="both"/>
      </w:pPr>
    </w:p>
    <w:p w14:paraId="0DF97F76" w14:textId="77777777" w:rsidR="007B3CB2" w:rsidRDefault="007B3CB2" w:rsidP="005E48EA">
      <w:pPr>
        <w:pStyle w:val="BodyTextIndent2"/>
        <w:ind w:left="0"/>
        <w:jc w:val="both"/>
      </w:pPr>
    </w:p>
    <w:p w14:paraId="69B1D6AF" w14:textId="62BF2501" w:rsidR="008C1545" w:rsidRDefault="008C1545" w:rsidP="005E48EA">
      <w:pPr>
        <w:jc w:val="both"/>
      </w:pPr>
      <w:r>
        <w:t xml:space="preserve">The </w:t>
      </w:r>
      <w:proofErr w:type="gramStart"/>
      <w:r w:rsidR="00AE0EE8">
        <w:t>City</w:t>
      </w:r>
      <w:proofErr w:type="gramEnd"/>
      <w:r>
        <w:t xml:space="preserve"> assumes no responsibility for “late proposals” and it is the sole responsibility of the consultant to ensure that the proposal is received at the </w:t>
      </w:r>
      <w:r w:rsidR="00AE0EE8">
        <w:t>City</w:t>
      </w:r>
      <w:r w:rsidR="007B3CB2">
        <w:t xml:space="preserve"> Clerk's</w:t>
      </w:r>
      <w:r>
        <w:t xml:space="preserve"> office prior to </w:t>
      </w:r>
      <w:proofErr w:type="gramStart"/>
      <w:r w:rsidR="002E6327">
        <w:t>due</w:t>
      </w:r>
      <w:proofErr w:type="gramEnd"/>
      <w:r w:rsidR="002E6327">
        <w:t xml:space="preserve"> date</w:t>
      </w:r>
      <w:r>
        <w:t xml:space="preserve">.  No faxes or emails will be accepted.  Late responses, including responses postmarked </w:t>
      </w:r>
      <w:r w:rsidR="00FB036C">
        <w:t xml:space="preserve">before but not received until </w:t>
      </w:r>
      <w:r>
        <w:t xml:space="preserve">after </w:t>
      </w:r>
      <w:r w:rsidR="002E6327">
        <w:t>proposal due date</w:t>
      </w:r>
      <w:r>
        <w:t xml:space="preserve">, will not be accepted and will be returned unopened to the applicant. </w:t>
      </w:r>
      <w:r w:rsidR="00AE0EE8">
        <w:t xml:space="preserve"> </w:t>
      </w:r>
    </w:p>
    <w:p w14:paraId="6685D9F4" w14:textId="77777777" w:rsidR="00F76AFC" w:rsidRDefault="00F76AFC" w:rsidP="005E48EA">
      <w:pPr>
        <w:jc w:val="both"/>
      </w:pPr>
    </w:p>
    <w:p w14:paraId="38075270" w14:textId="77777777" w:rsidR="008C1545" w:rsidRDefault="00AE0EE8" w:rsidP="005E48EA">
      <w:pPr>
        <w:pStyle w:val="BodyTextIndent2"/>
        <w:ind w:left="0"/>
        <w:jc w:val="both"/>
        <w:rPr>
          <w:b/>
          <w:bCs/>
          <w:u w:val="single"/>
        </w:rPr>
      </w:pPr>
      <w:r>
        <w:rPr>
          <w:b/>
          <w:bCs/>
          <w:u w:val="single"/>
        </w:rPr>
        <w:t>City</w:t>
      </w:r>
      <w:r w:rsidR="008C1545">
        <w:rPr>
          <w:b/>
          <w:bCs/>
          <w:u w:val="single"/>
        </w:rPr>
        <w:t xml:space="preserve"> Staff Involvement</w:t>
      </w:r>
    </w:p>
    <w:p w14:paraId="0BF262A4" w14:textId="7E179665" w:rsidR="008C1545" w:rsidRDefault="00AE0EE8" w:rsidP="005E48EA">
      <w:pPr>
        <w:jc w:val="both"/>
      </w:pPr>
      <w:r>
        <w:t>City</w:t>
      </w:r>
      <w:r w:rsidR="008C1545">
        <w:t xml:space="preserve"> Staff will provide consistent and thorough involvement in monitoring and coordinating </w:t>
      </w:r>
      <w:r w:rsidR="00364E65">
        <w:t>with the market operator or manager</w:t>
      </w:r>
      <w:r w:rsidR="008C1545">
        <w:t xml:space="preserve">, as well as in reviewing and evaluating submittals, etc.  The </w:t>
      </w:r>
      <w:r>
        <w:t>City Council</w:t>
      </w:r>
      <w:r w:rsidR="00364E65">
        <w:t xml:space="preserve"> </w:t>
      </w:r>
      <w:r w:rsidR="008C1545">
        <w:t>approves all final decisions regarding award of contract, policy decisions</w:t>
      </w:r>
      <w:r w:rsidR="007B3CB2">
        <w:t>,</w:t>
      </w:r>
      <w:r w:rsidR="008C1545">
        <w:t xml:space="preserve"> and adoption of final </w:t>
      </w:r>
      <w:r w:rsidR="00574B20">
        <w:t>documents</w:t>
      </w:r>
      <w:r w:rsidR="008C1545">
        <w:t>.</w:t>
      </w:r>
    </w:p>
    <w:sectPr w:rsidR="008C154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C478E" w14:textId="77777777" w:rsidR="00664919" w:rsidRDefault="00664919">
      <w:r>
        <w:separator/>
      </w:r>
    </w:p>
  </w:endnote>
  <w:endnote w:type="continuationSeparator" w:id="0">
    <w:p w14:paraId="29149180" w14:textId="77777777" w:rsidR="00664919" w:rsidRDefault="0066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4CE14" w14:textId="77777777" w:rsidR="004929D1" w:rsidRDefault="00492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BD20C" w14:textId="77777777" w:rsidR="00421015" w:rsidRDefault="00421015">
    <w:pPr>
      <w:pStyle w:val="Footer"/>
      <w:pBdr>
        <w:top w:val="single" w:sz="4" w:space="1" w:color="auto"/>
      </w:pBdr>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97F80">
      <w:rPr>
        <w:noProof/>
        <w:snapToGrid w:val="0"/>
        <w:sz w:val="16"/>
      </w:rPr>
      <w:t>1</w:t>
    </w:r>
    <w:r>
      <w:rPr>
        <w:snapToGrid w:val="0"/>
        <w:sz w:val="16"/>
      </w:rPr>
      <w:fldChar w:fldCharType="end"/>
    </w:r>
    <w:r>
      <w:rPr>
        <w:snapToGrid w:val="0"/>
        <w:sz w:val="16"/>
      </w:rPr>
      <w:t xml:space="preserve"> of </w:t>
    </w:r>
    <w:r w:rsidRPr="001E0DB1">
      <w:rPr>
        <w:snapToGrid w:val="0"/>
        <w:sz w:val="16"/>
      </w:rPr>
      <w:fldChar w:fldCharType="begin"/>
    </w:r>
    <w:r w:rsidRPr="001E0DB1">
      <w:rPr>
        <w:snapToGrid w:val="0"/>
        <w:sz w:val="16"/>
      </w:rPr>
      <w:instrText xml:space="preserve"> NUMPAGES </w:instrText>
    </w:r>
    <w:r w:rsidRPr="001E0DB1">
      <w:rPr>
        <w:snapToGrid w:val="0"/>
        <w:sz w:val="16"/>
      </w:rPr>
      <w:fldChar w:fldCharType="separate"/>
    </w:r>
    <w:r w:rsidR="00797F80">
      <w:rPr>
        <w:noProof/>
        <w:snapToGrid w:val="0"/>
        <w:sz w:val="16"/>
      </w:rPr>
      <w:t>5</w:t>
    </w:r>
    <w:r w:rsidRPr="001E0DB1">
      <w:rPr>
        <w:snapToGrid w:val="0"/>
        <w:sz w:val="16"/>
      </w:rPr>
      <w:fldChar w:fldCharType="end"/>
    </w:r>
    <w:r>
      <w:rPr>
        <w:snapToGrid w:val="0"/>
        <w:sz w:val="16"/>
      </w:rPr>
      <w:t xml:space="preserve"> </w:t>
    </w:r>
  </w:p>
  <w:p w14:paraId="7725E46E" w14:textId="524ED798" w:rsidR="00421015" w:rsidRDefault="004929D1">
    <w:pPr>
      <w:pStyle w:val="Footer"/>
      <w:jc w:val="right"/>
      <w:rPr>
        <w:snapToGrid w:val="0"/>
        <w:sz w:val="16"/>
      </w:rPr>
    </w:pPr>
    <w:r>
      <w:rPr>
        <w:snapToGrid w:val="0"/>
        <w:sz w:val="16"/>
      </w:rPr>
      <w:t>May 8</w:t>
    </w:r>
    <w:r w:rsidR="00230A57">
      <w:rPr>
        <w:snapToGrid w:val="0"/>
        <w:sz w:val="16"/>
      </w:rPr>
      <w:t>,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E8C6F" w14:textId="77777777" w:rsidR="004929D1" w:rsidRDefault="0049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884A4" w14:textId="77777777" w:rsidR="00664919" w:rsidRDefault="00664919">
      <w:r>
        <w:separator/>
      </w:r>
    </w:p>
  </w:footnote>
  <w:footnote w:type="continuationSeparator" w:id="0">
    <w:p w14:paraId="061C8C92" w14:textId="77777777" w:rsidR="00664919" w:rsidRDefault="0066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DD71D" w14:textId="77777777" w:rsidR="004929D1" w:rsidRDefault="00492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5BCB4" w14:textId="77777777" w:rsidR="00421015" w:rsidRDefault="00421015">
    <w:pPr>
      <w:pStyle w:val="Header"/>
      <w:rPr>
        <w:sz w:val="20"/>
      </w:rPr>
    </w:pPr>
    <w:r>
      <w:rPr>
        <w:sz w:val="20"/>
      </w:rPr>
      <w:t xml:space="preserve">CITY OF </w:t>
    </w:r>
    <w:smartTag w:uri="urn:schemas-microsoft-com:office:smarttags" w:element="City">
      <w:smartTag w:uri="urn:schemas-microsoft-com:office:smarttags" w:element="place">
        <w:r>
          <w:rPr>
            <w:sz w:val="20"/>
          </w:rPr>
          <w:t>SOUTH GATE</w:t>
        </w:r>
      </w:smartTag>
    </w:smartTag>
  </w:p>
  <w:p w14:paraId="0FB526E0" w14:textId="77777777" w:rsidR="00421015" w:rsidRDefault="00421015">
    <w:pPr>
      <w:pStyle w:val="Header"/>
      <w:pBdr>
        <w:bottom w:val="single" w:sz="4" w:space="1" w:color="auto"/>
      </w:pBdr>
    </w:pPr>
    <w:r>
      <w:rPr>
        <w:sz w:val="20"/>
      </w:rPr>
      <w:t>RFQ CERTIFIED FARMERS MARKET OPERATIONS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B694C" w14:textId="77777777" w:rsidR="004929D1" w:rsidRDefault="00492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92F8E"/>
    <w:multiLevelType w:val="hybridMultilevel"/>
    <w:tmpl w:val="52E6D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1511A"/>
    <w:multiLevelType w:val="hybridMultilevel"/>
    <w:tmpl w:val="EBD85E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1C2F86"/>
    <w:multiLevelType w:val="hybridMultilevel"/>
    <w:tmpl w:val="A7B8E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0112F"/>
    <w:multiLevelType w:val="multilevel"/>
    <w:tmpl w:val="B2BE9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471F7"/>
    <w:multiLevelType w:val="hybridMultilevel"/>
    <w:tmpl w:val="1CE25C6C"/>
    <w:lvl w:ilvl="0" w:tplc="04090001">
      <w:start w:val="1"/>
      <w:numFmt w:val="bullet"/>
      <w:lvlText w:val=""/>
      <w:lvlJc w:val="left"/>
      <w:pPr>
        <w:tabs>
          <w:tab w:val="num" w:pos="1080"/>
        </w:tabs>
        <w:ind w:left="1080" w:hanging="360"/>
      </w:pPr>
      <w:rPr>
        <w:rFonts w:ascii="Symbol" w:hAnsi="Symbol" w:hint="default"/>
      </w:rPr>
    </w:lvl>
    <w:lvl w:ilvl="1" w:tplc="A5F413CE">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B4703D"/>
    <w:multiLevelType w:val="hybridMultilevel"/>
    <w:tmpl w:val="DA3CD6EA"/>
    <w:lvl w:ilvl="0" w:tplc="31C0EB06">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9161C07"/>
    <w:multiLevelType w:val="hybridMultilevel"/>
    <w:tmpl w:val="5D1C55C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C308C"/>
    <w:multiLevelType w:val="hybridMultilevel"/>
    <w:tmpl w:val="2BEC6F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F6055"/>
    <w:multiLevelType w:val="hybridMultilevel"/>
    <w:tmpl w:val="6D40CAA6"/>
    <w:lvl w:ilvl="0" w:tplc="B5A05F8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29F30114"/>
    <w:multiLevelType w:val="hybridMultilevel"/>
    <w:tmpl w:val="72E06C34"/>
    <w:lvl w:ilvl="0" w:tplc="80C0AF3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1E6F59"/>
    <w:multiLevelType w:val="hybridMultilevel"/>
    <w:tmpl w:val="0A2482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7050DB"/>
    <w:multiLevelType w:val="hybridMultilevel"/>
    <w:tmpl w:val="6A7C9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3246D"/>
    <w:multiLevelType w:val="multilevel"/>
    <w:tmpl w:val="5CC08CF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E0C34C1"/>
    <w:multiLevelType w:val="hybridMultilevel"/>
    <w:tmpl w:val="F476DB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92763"/>
    <w:multiLevelType w:val="hybridMultilevel"/>
    <w:tmpl w:val="A20C2298"/>
    <w:lvl w:ilvl="0" w:tplc="7A84B51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636718"/>
    <w:multiLevelType w:val="hybridMultilevel"/>
    <w:tmpl w:val="800CE7A2"/>
    <w:lvl w:ilvl="0" w:tplc="1624E6EC">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BA0D3B0">
      <w:start w:val="1"/>
      <w:numFmt w:val="lowerLetter"/>
      <w:lvlText w:val="%3."/>
      <w:lvlJc w:val="left"/>
      <w:pPr>
        <w:tabs>
          <w:tab w:val="num" w:pos="2340"/>
        </w:tabs>
        <w:ind w:left="2340" w:hanging="360"/>
      </w:pPr>
      <w:rPr>
        <w:rFonts w:hint="default"/>
        <w:b w:val="0"/>
      </w:rPr>
    </w:lvl>
    <w:lvl w:ilvl="3" w:tplc="B2C01278">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36B9E"/>
    <w:multiLevelType w:val="multilevel"/>
    <w:tmpl w:val="2BEC6F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54E4C"/>
    <w:multiLevelType w:val="hybridMultilevel"/>
    <w:tmpl w:val="8FA2B3EC"/>
    <w:lvl w:ilvl="0" w:tplc="5EA4213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D14E77"/>
    <w:multiLevelType w:val="hybridMultilevel"/>
    <w:tmpl w:val="F476DB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3663F"/>
    <w:multiLevelType w:val="hybridMultilevel"/>
    <w:tmpl w:val="94C861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7B26BC"/>
    <w:multiLevelType w:val="hybridMultilevel"/>
    <w:tmpl w:val="758E61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49F75E2"/>
    <w:multiLevelType w:val="hybridMultilevel"/>
    <w:tmpl w:val="601C7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96EA1"/>
    <w:multiLevelType w:val="hybridMultilevel"/>
    <w:tmpl w:val="B2BE93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4E4C54"/>
    <w:multiLevelType w:val="hybridMultilevel"/>
    <w:tmpl w:val="08F872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D11638B"/>
    <w:multiLevelType w:val="hybridMultilevel"/>
    <w:tmpl w:val="3B7C760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3468F"/>
    <w:multiLevelType w:val="hybridMultilevel"/>
    <w:tmpl w:val="797ADA9C"/>
    <w:lvl w:ilvl="0" w:tplc="013A61F6">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16cid:durableId="227886249">
    <w:abstractNumId w:val="21"/>
  </w:num>
  <w:num w:numId="2" w16cid:durableId="632833012">
    <w:abstractNumId w:val="23"/>
  </w:num>
  <w:num w:numId="3" w16cid:durableId="1406807131">
    <w:abstractNumId w:val="17"/>
  </w:num>
  <w:num w:numId="4" w16cid:durableId="473256028">
    <w:abstractNumId w:val="12"/>
  </w:num>
  <w:num w:numId="5" w16cid:durableId="622419140">
    <w:abstractNumId w:val="5"/>
  </w:num>
  <w:num w:numId="6" w16cid:durableId="1629359126">
    <w:abstractNumId w:val="9"/>
  </w:num>
  <w:num w:numId="7" w16cid:durableId="610940283">
    <w:abstractNumId w:val="18"/>
  </w:num>
  <w:num w:numId="8" w16cid:durableId="1538929506">
    <w:abstractNumId w:val="13"/>
  </w:num>
  <w:num w:numId="9" w16cid:durableId="228078369">
    <w:abstractNumId w:val="19"/>
  </w:num>
  <w:num w:numId="10" w16cid:durableId="388846863">
    <w:abstractNumId w:val="7"/>
  </w:num>
  <w:num w:numId="11" w16cid:durableId="1206333215">
    <w:abstractNumId w:val="11"/>
  </w:num>
  <w:num w:numId="12" w16cid:durableId="1517189230">
    <w:abstractNumId w:val="2"/>
  </w:num>
  <w:num w:numId="13" w16cid:durableId="1673945623">
    <w:abstractNumId w:val="6"/>
  </w:num>
  <w:num w:numId="14" w16cid:durableId="503665622">
    <w:abstractNumId w:val="4"/>
  </w:num>
  <w:num w:numId="15" w16cid:durableId="869798880">
    <w:abstractNumId w:val="15"/>
  </w:num>
  <w:num w:numId="16" w16cid:durableId="740951866">
    <w:abstractNumId w:val="8"/>
  </w:num>
  <w:num w:numId="17" w16cid:durableId="1589534685">
    <w:abstractNumId w:val="25"/>
  </w:num>
  <w:num w:numId="18" w16cid:durableId="381759877">
    <w:abstractNumId w:val="1"/>
  </w:num>
  <w:num w:numId="19" w16cid:durableId="1237012816">
    <w:abstractNumId w:val="14"/>
  </w:num>
  <w:num w:numId="20" w16cid:durableId="302538964">
    <w:abstractNumId w:val="10"/>
  </w:num>
  <w:num w:numId="21" w16cid:durableId="1494297026">
    <w:abstractNumId w:val="0"/>
  </w:num>
  <w:num w:numId="22" w16cid:durableId="29310137">
    <w:abstractNumId w:val="22"/>
  </w:num>
  <w:num w:numId="23" w16cid:durableId="1661230032">
    <w:abstractNumId w:val="20"/>
  </w:num>
  <w:num w:numId="24" w16cid:durableId="1338657118">
    <w:abstractNumId w:val="3"/>
  </w:num>
  <w:num w:numId="25" w16cid:durableId="921137717">
    <w:abstractNumId w:val="24"/>
  </w:num>
  <w:num w:numId="26" w16cid:durableId="5396308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5"/>
    <w:rsid w:val="00023AF3"/>
    <w:rsid w:val="0003270D"/>
    <w:rsid w:val="0007749A"/>
    <w:rsid w:val="000811A4"/>
    <w:rsid w:val="00083A61"/>
    <w:rsid w:val="000B1EF5"/>
    <w:rsid w:val="000C225C"/>
    <w:rsid w:val="000C255E"/>
    <w:rsid w:val="000C28B3"/>
    <w:rsid w:val="000D7FAB"/>
    <w:rsid w:val="000E05BB"/>
    <w:rsid w:val="000F4400"/>
    <w:rsid w:val="001126E4"/>
    <w:rsid w:val="00114745"/>
    <w:rsid w:val="00131F5C"/>
    <w:rsid w:val="0013217C"/>
    <w:rsid w:val="00132DBF"/>
    <w:rsid w:val="001342DC"/>
    <w:rsid w:val="00150374"/>
    <w:rsid w:val="001511F1"/>
    <w:rsid w:val="00166B1D"/>
    <w:rsid w:val="00183DF3"/>
    <w:rsid w:val="00192B3F"/>
    <w:rsid w:val="001A5A6C"/>
    <w:rsid w:val="001E0DB1"/>
    <w:rsid w:val="001E3EB2"/>
    <w:rsid w:val="00200CC3"/>
    <w:rsid w:val="00203B16"/>
    <w:rsid w:val="00214BF8"/>
    <w:rsid w:val="00230A57"/>
    <w:rsid w:val="00251E83"/>
    <w:rsid w:val="00264927"/>
    <w:rsid w:val="00280866"/>
    <w:rsid w:val="0029226A"/>
    <w:rsid w:val="002A01C1"/>
    <w:rsid w:val="002A1898"/>
    <w:rsid w:val="002B2604"/>
    <w:rsid w:val="002E6327"/>
    <w:rsid w:val="00324FCC"/>
    <w:rsid w:val="00330352"/>
    <w:rsid w:val="0033202C"/>
    <w:rsid w:val="0034778C"/>
    <w:rsid w:val="0035208E"/>
    <w:rsid w:val="0035585D"/>
    <w:rsid w:val="00364E65"/>
    <w:rsid w:val="00386AFE"/>
    <w:rsid w:val="003B6A90"/>
    <w:rsid w:val="003B719A"/>
    <w:rsid w:val="003E06C9"/>
    <w:rsid w:val="003F69FC"/>
    <w:rsid w:val="00410E7F"/>
    <w:rsid w:val="004204BC"/>
    <w:rsid w:val="00421015"/>
    <w:rsid w:val="00425EC7"/>
    <w:rsid w:val="00431303"/>
    <w:rsid w:val="004340BA"/>
    <w:rsid w:val="00451C4F"/>
    <w:rsid w:val="004616BD"/>
    <w:rsid w:val="00466152"/>
    <w:rsid w:val="004720D8"/>
    <w:rsid w:val="004858EA"/>
    <w:rsid w:val="00491878"/>
    <w:rsid w:val="00492348"/>
    <w:rsid w:val="004929D1"/>
    <w:rsid w:val="00492B5B"/>
    <w:rsid w:val="004951FD"/>
    <w:rsid w:val="004A3ED0"/>
    <w:rsid w:val="004A7C2C"/>
    <w:rsid w:val="004C627C"/>
    <w:rsid w:val="004D6ED3"/>
    <w:rsid w:val="005047E1"/>
    <w:rsid w:val="00521ABC"/>
    <w:rsid w:val="00526E97"/>
    <w:rsid w:val="005412B9"/>
    <w:rsid w:val="0054543D"/>
    <w:rsid w:val="00553CEF"/>
    <w:rsid w:val="00556D35"/>
    <w:rsid w:val="0056096A"/>
    <w:rsid w:val="0057028D"/>
    <w:rsid w:val="00574B20"/>
    <w:rsid w:val="00577E3A"/>
    <w:rsid w:val="005864B3"/>
    <w:rsid w:val="005935B0"/>
    <w:rsid w:val="005B1F5F"/>
    <w:rsid w:val="005B7E50"/>
    <w:rsid w:val="005C21CC"/>
    <w:rsid w:val="005C3FD1"/>
    <w:rsid w:val="005C7DAA"/>
    <w:rsid w:val="005E33D6"/>
    <w:rsid w:val="005E48EA"/>
    <w:rsid w:val="0062188D"/>
    <w:rsid w:val="00630C61"/>
    <w:rsid w:val="00640F90"/>
    <w:rsid w:val="00641F96"/>
    <w:rsid w:val="00650934"/>
    <w:rsid w:val="00655652"/>
    <w:rsid w:val="00664919"/>
    <w:rsid w:val="006719E7"/>
    <w:rsid w:val="006740C7"/>
    <w:rsid w:val="00680E61"/>
    <w:rsid w:val="006A0421"/>
    <w:rsid w:val="006C3F76"/>
    <w:rsid w:val="006F7EDA"/>
    <w:rsid w:val="007042D1"/>
    <w:rsid w:val="00716F7D"/>
    <w:rsid w:val="007448A0"/>
    <w:rsid w:val="0079761B"/>
    <w:rsid w:val="00797F80"/>
    <w:rsid w:val="007A6951"/>
    <w:rsid w:val="007B3CB2"/>
    <w:rsid w:val="008052E1"/>
    <w:rsid w:val="008324B9"/>
    <w:rsid w:val="00855ED3"/>
    <w:rsid w:val="0086188C"/>
    <w:rsid w:val="00874F91"/>
    <w:rsid w:val="00876444"/>
    <w:rsid w:val="00877091"/>
    <w:rsid w:val="00887537"/>
    <w:rsid w:val="008A1E4D"/>
    <w:rsid w:val="008B3EEE"/>
    <w:rsid w:val="008B70BF"/>
    <w:rsid w:val="008C1545"/>
    <w:rsid w:val="008D1895"/>
    <w:rsid w:val="0090516D"/>
    <w:rsid w:val="00914948"/>
    <w:rsid w:val="009150F1"/>
    <w:rsid w:val="009165B6"/>
    <w:rsid w:val="00925117"/>
    <w:rsid w:val="00972AC8"/>
    <w:rsid w:val="00983076"/>
    <w:rsid w:val="00992877"/>
    <w:rsid w:val="009937F8"/>
    <w:rsid w:val="009C4031"/>
    <w:rsid w:val="009C7658"/>
    <w:rsid w:val="009E193A"/>
    <w:rsid w:val="00A01DFB"/>
    <w:rsid w:val="00A25498"/>
    <w:rsid w:val="00A33285"/>
    <w:rsid w:val="00A43C47"/>
    <w:rsid w:val="00A94207"/>
    <w:rsid w:val="00A96E37"/>
    <w:rsid w:val="00AB18F2"/>
    <w:rsid w:val="00AC6710"/>
    <w:rsid w:val="00AC751D"/>
    <w:rsid w:val="00AE0EE8"/>
    <w:rsid w:val="00AE4FA9"/>
    <w:rsid w:val="00B0239A"/>
    <w:rsid w:val="00B1398E"/>
    <w:rsid w:val="00B272F0"/>
    <w:rsid w:val="00B642F1"/>
    <w:rsid w:val="00B86AE1"/>
    <w:rsid w:val="00BA1B40"/>
    <w:rsid w:val="00BA1DDC"/>
    <w:rsid w:val="00BA583B"/>
    <w:rsid w:val="00BD789B"/>
    <w:rsid w:val="00BE1227"/>
    <w:rsid w:val="00C128C8"/>
    <w:rsid w:val="00C17557"/>
    <w:rsid w:val="00C23F45"/>
    <w:rsid w:val="00C23FE9"/>
    <w:rsid w:val="00C246FF"/>
    <w:rsid w:val="00C41949"/>
    <w:rsid w:val="00C82637"/>
    <w:rsid w:val="00C834EF"/>
    <w:rsid w:val="00CA168B"/>
    <w:rsid w:val="00CE5A29"/>
    <w:rsid w:val="00CE6208"/>
    <w:rsid w:val="00D10E72"/>
    <w:rsid w:val="00D11289"/>
    <w:rsid w:val="00D15B34"/>
    <w:rsid w:val="00D31518"/>
    <w:rsid w:val="00D5587E"/>
    <w:rsid w:val="00D623E8"/>
    <w:rsid w:val="00D83C7D"/>
    <w:rsid w:val="00D91F5D"/>
    <w:rsid w:val="00D935E8"/>
    <w:rsid w:val="00DD2C30"/>
    <w:rsid w:val="00DD628D"/>
    <w:rsid w:val="00DE1C88"/>
    <w:rsid w:val="00DF7A23"/>
    <w:rsid w:val="00E14BB0"/>
    <w:rsid w:val="00E44E4F"/>
    <w:rsid w:val="00E64C6F"/>
    <w:rsid w:val="00E655F9"/>
    <w:rsid w:val="00E74B9C"/>
    <w:rsid w:val="00E941D0"/>
    <w:rsid w:val="00EA48CB"/>
    <w:rsid w:val="00ED7109"/>
    <w:rsid w:val="00EE408F"/>
    <w:rsid w:val="00F15B63"/>
    <w:rsid w:val="00F168EB"/>
    <w:rsid w:val="00F22E59"/>
    <w:rsid w:val="00F35B96"/>
    <w:rsid w:val="00F455AA"/>
    <w:rsid w:val="00F5556B"/>
    <w:rsid w:val="00F62467"/>
    <w:rsid w:val="00F651C9"/>
    <w:rsid w:val="00F733C8"/>
    <w:rsid w:val="00F76AFC"/>
    <w:rsid w:val="00F80B31"/>
    <w:rsid w:val="00F946D8"/>
    <w:rsid w:val="00FA6AF4"/>
    <w:rsid w:val="00FB036C"/>
    <w:rsid w:val="00FB1CA4"/>
    <w:rsid w:val="00FB3F56"/>
    <w:rsid w:val="00FC34F7"/>
    <w:rsid w:val="00FC5EF1"/>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F74424A"/>
  <w15:docId w15:val="{824C9579-4C11-4313-B655-4E7B3D09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ind w:left="720" w:hanging="720"/>
      <w:outlineLvl w:val="3"/>
    </w:pPr>
    <w:rPr>
      <w:b/>
      <w:bCs/>
      <w:u w:val="single"/>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spacing w:before="120" w:after="120"/>
      <w:jc w:val="center"/>
      <w:outlineLvl w:val="5"/>
    </w:pPr>
    <w:rPr>
      <w:sz w:val="32"/>
    </w:rPr>
  </w:style>
  <w:style w:type="paragraph" w:styleId="Heading7">
    <w:name w:val="heading 7"/>
    <w:basedOn w:val="Normal"/>
    <w:next w:val="Normal"/>
    <w:qFormat/>
    <w:pPr>
      <w:keepNext/>
      <w:spacing w:before="120" w:after="120"/>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character" w:styleId="Hyperlink">
    <w:name w:val="Hyperlink"/>
    <w:basedOn w:val="DefaultParagraphFont"/>
    <w:rPr>
      <w:color w:val="0000FF"/>
      <w:u w:val="single"/>
    </w:rPr>
  </w:style>
  <w:style w:type="paragraph" w:styleId="Title">
    <w:name w:val="Title"/>
    <w:basedOn w:val="Normal"/>
    <w:qFormat/>
    <w:pPr>
      <w:jc w:val="center"/>
    </w:pPr>
    <w:rPr>
      <w:b/>
      <w:bCs/>
      <w:sz w:val="28"/>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5B1F5F"/>
    <w:rPr>
      <w:rFonts w:ascii="Tahoma" w:hAnsi="Tahoma" w:cs="Tahoma"/>
      <w:sz w:val="16"/>
      <w:szCs w:val="16"/>
    </w:rPr>
  </w:style>
  <w:style w:type="character" w:styleId="PageNumber">
    <w:name w:val="page number"/>
    <w:basedOn w:val="DefaultParagraphFont"/>
    <w:rsid w:val="001E0DB1"/>
  </w:style>
  <w:style w:type="paragraph" w:customStyle="1" w:styleId="p1">
    <w:name w:val="p1"/>
    <w:basedOn w:val="Normal"/>
    <w:rsid w:val="00FC34F7"/>
    <w:pPr>
      <w:tabs>
        <w:tab w:val="left" w:pos="720"/>
      </w:tabs>
      <w:autoSpaceDE w:val="0"/>
      <w:autoSpaceDN w:val="0"/>
      <w:adjustRightInd w:val="0"/>
      <w:spacing w:line="280" w:lineRule="atLeast"/>
      <w:jc w:val="both"/>
    </w:pPr>
    <w:rPr>
      <w:sz w:val="20"/>
      <w:szCs w:val="24"/>
    </w:rPr>
  </w:style>
  <w:style w:type="paragraph" w:customStyle="1" w:styleId="p3">
    <w:name w:val="p3"/>
    <w:basedOn w:val="Normal"/>
    <w:rsid w:val="00FC34F7"/>
    <w:pPr>
      <w:autoSpaceDE w:val="0"/>
      <w:autoSpaceDN w:val="0"/>
      <w:adjustRightInd w:val="0"/>
      <w:spacing w:line="240" w:lineRule="atLeast"/>
      <w:jc w:val="both"/>
    </w:pPr>
    <w:rPr>
      <w:sz w:val="20"/>
      <w:szCs w:val="24"/>
    </w:rPr>
  </w:style>
  <w:style w:type="paragraph" w:customStyle="1" w:styleId="p4">
    <w:name w:val="p4"/>
    <w:basedOn w:val="Normal"/>
    <w:rsid w:val="00FC34F7"/>
    <w:pPr>
      <w:tabs>
        <w:tab w:val="left" w:pos="420"/>
      </w:tabs>
      <w:autoSpaceDE w:val="0"/>
      <w:autoSpaceDN w:val="0"/>
      <w:adjustRightInd w:val="0"/>
      <w:spacing w:line="280" w:lineRule="atLeast"/>
      <w:ind w:left="1008" w:hanging="432"/>
      <w:jc w:val="both"/>
    </w:pPr>
    <w:rPr>
      <w:sz w:val="20"/>
      <w:szCs w:val="24"/>
    </w:rPr>
  </w:style>
  <w:style w:type="paragraph" w:styleId="ListParagraph">
    <w:name w:val="List Paragraph"/>
    <w:basedOn w:val="Normal"/>
    <w:uiPriority w:val="34"/>
    <w:qFormat/>
    <w:rsid w:val="008B3EEE"/>
    <w:pPr>
      <w:ind w:left="720"/>
    </w:pPr>
  </w:style>
  <w:style w:type="character" w:styleId="UnresolvedMention">
    <w:name w:val="Unresolved Mention"/>
    <w:basedOn w:val="DefaultParagraphFont"/>
    <w:uiPriority w:val="99"/>
    <w:semiHidden/>
    <w:unhideWhenUsed/>
    <w:rsid w:val="007B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assey@sogat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9FFDDA83FB64D97867F051DC3B978" ma:contentTypeVersion="3" ma:contentTypeDescription="Create a new document." ma:contentTypeScope="" ma:versionID="cdf7febfbe11fb8a0b65cc83ad8db218">
  <xsd:schema xmlns:xsd="http://www.w3.org/2001/XMLSchema" xmlns:xs="http://www.w3.org/2001/XMLSchema" xmlns:p="http://schemas.microsoft.com/office/2006/metadata/properties" xmlns:ns3="c5656ee3-2adf-49ee-97b2-17b53ab4f564" targetNamespace="http://schemas.microsoft.com/office/2006/metadata/properties" ma:root="true" ma:fieldsID="e991abb9bb1b95b17b86b518650ac2d6" ns3:_="">
    <xsd:import namespace="c5656ee3-2adf-49ee-97b2-17b53ab4f56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56ee3-2adf-49ee-97b2-17b53ab4f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492E8-444F-4DFD-8F1B-347F3F607DF1}">
  <ds:schemaRefs>
    <ds:schemaRef ds:uri="http://schemas.microsoft.com/sharepoint/v3/contenttype/forms"/>
  </ds:schemaRefs>
</ds:datastoreItem>
</file>

<file path=customXml/itemProps2.xml><?xml version="1.0" encoding="utf-8"?>
<ds:datastoreItem xmlns:ds="http://schemas.openxmlformats.org/officeDocument/2006/customXml" ds:itemID="{520E8EBB-D421-4BFE-89CD-590ABC84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56ee3-2adf-49ee-97b2-17b53ab4f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15F5B-7B82-45B4-8441-6CE204E51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REQUEST FOR PROPOSALS TO</vt:lpstr>
    </vt:vector>
  </TitlesOfParts>
  <Company>El Dorado Hills Community Services District</Company>
  <LinksUpToDate>false</LinksUpToDate>
  <CharactersWithSpaces>11548</CharactersWithSpaces>
  <SharedDoc>false</SharedDoc>
  <HLinks>
    <vt:vector size="6" baseType="variant">
      <vt:variant>
        <vt:i4>3670021</vt:i4>
      </vt:variant>
      <vt:variant>
        <vt:i4>0</vt:i4>
      </vt:variant>
      <vt:variant>
        <vt:i4>0</vt:i4>
      </vt:variant>
      <vt:variant>
        <vt:i4>5</vt:i4>
      </vt:variant>
      <vt:variant>
        <vt:lpwstr>mailto:padams@sogate.org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TO</dc:title>
  <dc:subject/>
  <dc:creator>diannah</dc:creator>
  <cp:keywords/>
  <dc:description/>
  <cp:lastModifiedBy>Ana Medina</cp:lastModifiedBy>
  <cp:revision>2</cp:revision>
  <cp:lastPrinted>2010-11-04T18:53:00Z</cp:lastPrinted>
  <dcterms:created xsi:type="dcterms:W3CDTF">2024-05-09T18:10:00Z</dcterms:created>
  <dcterms:modified xsi:type="dcterms:W3CDTF">2024-05-09T18:10:00Z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0x01010031A9FFDDA83FB64D97867F051DC3B978</vt:lpwstr>
  </property>
</Properties>
</file>